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1B2" w:rsidRPr="00B311F1" w:rsidRDefault="00E231B2" w:rsidP="00552B3A">
      <w:pPr>
        <w:widowControl/>
        <w:wordWrap w:val="0"/>
        <w:snapToGrid w:val="0"/>
        <w:spacing w:line="360" w:lineRule="auto"/>
        <w:jc w:val="center"/>
        <w:rPr>
          <w:rFonts w:ascii="宋体" w:cs="宋体"/>
          <w:kern w:val="0"/>
          <w:sz w:val="14"/>
          <w:szCs w:val="14"/>
        </w:rPr>
      </w:pPr>
      <w:r>
        <w:rPr>
          <w:rFonts w:ascii="宋体" w:hAnsi="宋体" w:cs="宋体" w:hint="eastAsia"/>
          <w:b/>
          <w:bCs/>
          <w:kern w:val="0"/>
          <w:sz w:val="32"/>
          <w:szCs w:val="32"/>
        </w:rPr>
        <w:t>机械工程学院优秀</w:t>
      </w:r>
      <w:r w:rsidRPr="00B311F1">
        <w:rPr>
          <w:rFonts w:ascii="宋体" w:hAnsi="宋体" w:cs="宋体" w:hint="eastAsia"/>
          <w:b/>
          <w:bCs/>
          <w:kern w:val="0"/>
          <w:sz w:val="32"/>
          <w:szCs w:val="32"/>
        </w:rPr>
        <w:t>青年教师</w:t>
      </w:r>
    </w:p>
    <w:p w:rsidR="00E231B2" w:rsidRPr="00B311F1" w:rsidRDefault="00E231B2" w:rsidP="00552B3A">
      <w:pPr>
        <w:widowControl/>
        <w:wordWrap w:val="0"/>
        <w:snapToGrid w:val="0"/>
        <w:spacing w:line="360" w:lineRule="auto"/>
        <w:jc w:val="center"/>
        <w:rPr>
          <w:rFonts w:ascii="宋体" w:cs="宋体"/>
          <w:kern w:val="0"/>
          <w:sz w:val="14"/>
          <w:szCs w:val="14"/>
        </w:rPr>
      </w:pPr>
      <w:r w:rsidRPr="00B311F1">
        <w:rPr>
          <w:rFonts w:ascii="宋体" w:hAnsi="宋体" w:cs="宋体" w:hint="eastAsia"/>
          <w:b/>
          <w:bCs/>
          <w:kern w:val="0"/>
          <w:sz w:val="32"/>
          <w:szCs w:val="32"/>
        </w:rPr>
        <w:t>教学技能</w:t>
      </w:r>
      <w:r>
        <w:rPr>
          <w:rFonts w:ascii="宋体" w:hAnsi="宋体" w:cs="宋体" w:hint="eastAsia"/>
          <w:b/>
          <w:bCs/>
          <w:kern w:val="0"/>
          <w:sz w:val="32"/>
          <w:szCs w:val="32"/>
        </w:rPr>
        <w:t>竞赛方案</w:t>
      </w:r>
    </w:p>
    <w:p w:rsidR="00E231B2" w:rsidRPr="00B311F1" w:rsidRDefault="00E231B2" w:rsidP="00552B3A">
      <w:pPr>
        <w:widowControl/>
        <w:wordWrap w:val="0"/>
        <w:snapToGrid w:val="0"/>
        <w:spacing w:line="400" w:lineRule="atLeast"/>
        <w:jc w:val="left"/>
        <w:rPr>
          <w:rFonts w:ascii="宋体" w:cs="宋体"/>
          <w:kern w:val="0"/>
          <w:sz w:val="14"/>
          <w:szCs w:val="14"/>
        </w:rPr>
      </w:pPr>
      <w:r w:rsidRPr="00B311F1">
        <w:rPr>
          <w:rFonts w:ascii="宋体" w:cs="宋体"/>
          <w:kern w:val="0"/>
          <w:sz w:val="14"/>
          <w:szCs w:val="14"/>
        </w:rPr>
        <w:t> </w:t>
      </w:r>
    </w:p>
    <w:p w:rsidR="00E231B2" w:rsidRPr="003224C3" w:rsidRDefault="00E231B2" w:rsidP="00552B3A">
      <w:pPr>
        <w:widowControl/>
        <w:wordWrap w:val="0"/>
        <w:spacing w:line="276" w:lineRule="auto"/>
        <w:ind w:firstLine="480"/>
        <w:jc w:val="left"/>
        <w:rPr>
          <w:rFonts w:ascii="宋体" w:cs="宋体"/>
          <w:b/>
          <w:bCs/>
          <w:kern w:val="0"/>
          <w:sz w:val="24"/>
        </w:rPr>
      </w:pPr>
      <w:r w:rsidRPr="00B311F1">
        <w:rPr>
          <w:rFonts w:ascii="宋体" w:hAnsi="宋体" w:cs="宋体" w:hint="eastAsia"/>
          <w:kern w:val="0"/>
          <w:sz w:val="24"/>
        </w:rPr>
        <w:t>为提高青年教师教学业务水平，切实增强本科教学质量，推广优秀的教学经验，促进青年教师刻苦钻研教学技能，搭建青年教师教学交流平台，调动学生参与本科教学改革的积极性，择优推荐青年教师参加浙江大学、浙江省和全国的高校青年教师教学技能比赛，根据《浙江大学关于举办青年教师教学技能竞赛方案》文件要求，</w:t>
      </w:r>
      <w:r w:rsidRPr="00EC3B4C">
        <w:rPr>
          <w:rFonts w:ascii="宋体" w:hAnsi="宋体" w:cs="宋体"/>
          <w:kern w:val="0"/>
          <w:sz w:val="24"/>
        </w:rPr>
        <w:t xml:space="preserve"> </w:t>
      </w:r>
      <w:r w:rsidRPr="00EC3B4C">
        <w:rPr>
          <w:rFonts w:ascii="宋体" w:hAnsi="宋体" w:cs="宋体" w:hint="eastAsia"/>
          <w:kern w:val="0"/>
          <w:sz w:val="24"/>
        </w:rPr>
        <w:t>特</w:t>
      </w:r>
      <w:r>
        <w:rPr>
          <w:rFonts w:ascii="宋体" w:hAnsi="宋体" w:cs="宋体" w:hint="eastAsia"/>
          <w:kern w:val="0"/>
          <w:sz w:val="24"/>
        </w:rPr>
        <w:t>制定机械工程学院优秀青年教师技能竞赛方案</w:t>
      </w:r>
      <w:r>
        <w:rPr>
          <w:rFonts w:ascii="宋体" w:cs="宋体"/>
          <w:kern w:val="0"/>
          <w:sz w:val="24"/>
        </w:rPr>
        <w:t>.</w:t>
      </w:r>
    </w:p>
    <w:p w:rsidR="00E231B2" w:rsidRPr="00B311F1" w:rsidRDefault="00E231B2" w:rsidP="00552B3A">
      <w:pPr>
        <w:widowControl/>
        <w:wordWrap w:val="0"/>
        <w:snapToGrid w:val="0"/>
        <w:spacing w:line="276" w:lineRule="auto"/>
        <w:ind w:firstLine="482"/>
        <w:jc w:val="left"/>
        <w:rPr>
          <w:rFonts w:ascii="宋体" w:cs="宋体"/>
          <w:kern w:val="0"/>
          <w:sz w:val="14"/>
          <w:szCs w:val="14"/>
        </w:rPr>
      </w:pPr>
      <w:r w:rsidRPr="00B311F1">
        <w:rPr>
          <w:rFonts w:ascii="宋体" w:hAnsi="宋体" w:cs="宋体" w:hint="eastAsia"/>
          <w:b/>
          <w:bCs/>
          <w:kern w:val="0"/>
          <w:sz w:val="24"/>
        </w:rPr>
        <w:t>一、比赛宗旨</w:t>
      </w:r>
    </w:p>
    <w:p w:rsidR="00E231B2" w:rsidRPr="00B259E0" w:rsidRDefault="00E231B2" w:rsidP="00552B3A">
      <w:pPr>
        <w:widowControl/>
        <w:wordWrap w:val="0"/>
        <w:snapToGrid w:val="0"/>
        <w:spacing w:line="276" w:lineRule="auto"/>
        <w:ind w:firstLine="482"/>
        <w:jc w:val="left"/>
        <w:rPr>
          <w:rFonts w:ascii="宋体" w:cs="宋体"/>
          <w:bCs/>
          <w:kern w:val="0"/>
          <w:sz w:val="24"/>
        </w:rPr>
      </w:pPr>
      <w:r w:rsidRPr="00B259E0">
        <w:rPr>
          <w:rFonts w:ascii="宋体" w:hAnsi="宋体" w:cs="宋体" w:hint="eastAsia"/>
          <w:bCs/>
          <w:kern w:val="0"/>
          <w:sz w:val="24"/>
        </w:rPr>
        <w:t>促进青年教师树立现代教育理念，</w:t>
      </w:r>
      <w:r w:rsidRPr="00B259E0">
        <w:rPr>
          <w:rFonts w:ascii="宋体" w:hAnsi="宋体" w:cs="宋体" w:hint="eastAsia"/>
          <w:kern w:val="0"/>
          <w:sz w:val="24"/>
        </w:rPr>
        <w:t>提升青年教师业务素质和教学水平，</w:t>
      </w:r>
      <w:r w:rsidRPr="00B259E0">
        <w:rPr>
          <w:rFonts w:ascii="宋体" w:hAnsi="宋体" w:cs="宋体" w:hint="eastAsia"/>
          <w:bCs/>
          <w:kern w:val="0"/>
          <w:sz w:val="24"/>
        </w:rPr>
        <w:t>搭建青年教师教学交流平台，营造良好教学研讨氛围，提高本科课堂教学质量，加强青年教师队伍建设。</w:t>
      </w:r>
    </w:p>
    <w:p w:rsidR="00E231B2" w:rsidRPr="00B311F1" w:rsidRDefault="00E231B2" w:rsidP="00552B3A">
      <w:pPr>
        <w:widowControl/>
        <w:wordWrap w:val="0"/>
        <w:snapToGrid w:val="0"/>
        <w:spacing w:line="276" w:lineRule="auto"/>
        <w:ind w:firstLine="482"/>
        <w:jc w:val="left"/>
        <w:rPr>
          <w:rFonts w:ascii="宋体" w:cs="宋体"/>
          <w:kern w:val="0"/>
          <w:sz w:val="14"/>
          <w:szCs w:val="14"/>
        </w:rPr>
      </w:pPr>
      <w:r w:rsidRPr="00B311F1">
        <w:rPr>
          <w:rFonts w:ascii="宋体" w:hAnsi="宋体" w:cs="宋体" w:hint="eastAsia"/>
          <w:b/>
          <w:bCs/>
          <w:kern w:val="0"/>
          <w:sz w:val="24"/>
        </w:rPr>
        <w:t>二、参赛条件</w:t>
      </w:r>
    </w:p>
    <w:p w:rsidR="00E231B2" w:rsidRPr="00EC3B4C" w:rsidRDefault="00E231B2" w:rsidP="00552B3A">
      <w:pPr>
        <w:widowControl/>
        <w:wordWrap w:val="0"/>
        <w:snapToGrid w:val="0"/>
        <w:spacing w:line="276" w:lineRule="auto"/>
        <w:ind w:firstLine="482"/>
        <w:jc w:val="left"/>
        <w:rPr>
          <w:rFonts w:ascii="宋体" w:cs="宋体"/>
          <w:bCs/>
          <w:kern w:val="0"/>
          <w:sz w:val="24"/>
        </w:rPr>
      </w:pPr>
      <w:r w:rsidRPr="00B259E0">
        <w:rPr>
          <w:rFonts w:ascii="宋体" w:hAnsi="宋体" w:cs="宋体"/>
          <w:bCs/>
          <w:kern w:val="0"/>
          <w:sz w:val="24"/>
        </w:rPr>
        <w:t>1.</w:t>
      </w:r>
      <w:r w:rsidRPr="00B259E0">
        <w:rPr>
          <w:rFonts w:ascii="宋体" w:hAnsi="宋体" w:cs="宋体" w:hint="eastAsia"/>
          <w:bCs/>
          <w:kern w:val="0"/>
          <w:sz w:val="24"/>
        </w:rPr>
        <w:t>机械</w:t>
      </w:r>
      <w:r>
        <w:rPr>
          <w:rFonts w:ascii="宋体" w:hAnsi="宋体" w:cs="宋体" w:hint="eastAsia"/>
          <w:bCs/>
          <w:kern w:val="0"/>
          <w:sz w:val="24"/>
        </w:rPr>
        <w:t>学院</w:t>
      </w:r>
      <w:r w:rsidRPr="00B259E0">
        <w:rPr>
          <w:rFonts w:ascii="宋体" w:hAnsi="宋体" w:cs="宋体" w:hint="eastAsia"/>
          <w:bCs/>
          <w:kern w:val="0"/>
          <w:sz w:val="24"/>
        </w:rPr>
        <w:t>在职教师，年龄在</w:t>
      </w:r>
      <w:r w:rsidRPr="00B259E0">
        <w:rPr>
          <w:rFonts w:ascii="宋体" w:hAnsi="宋体" w:cs="宋体"/>
          <w:bCs/>
          <w:kern w:val="0"/>
          <w:sz w:val="24"/>
        </w:rPr>
        <w:t>4</w:t>
      </w:r>
      <w:r w:rsidR="00CC2C1F">
        <w:rPr>
          <w:rFonts w:ascii="宋体" w:hAnsi="宋体" w:cs="宋体" w:hint="eastAsia"/>
          <w:bCs/>
          <w:kern w:val="0"/>
          <w:sz w:val="24"/>
        </w:rPr>
        <w:t>0</w:t>
      </w:r>
      <w:r w:rsidRPr="00B259E0">
        <w:rPr>
          <w:rFonts w:ascii="宋体" w:hAnsi="宋体" w:cs="宋体" w:hint="eastAsia"/>
          <w:bCs/>
          <w:kern w:val="0"/>
          <w:sz w:val="24"/>
        </w:rPr>
        <w:t>周岁以下；</w:t>
      </w:r>
    </w:p>
    <w:p w:rsidR="00E231B2" w:rsidRPr="00B259E0" w:rsidRDefault="00E231B2" w:rsidP="00552B3A">
      <w:pPr>
        <w:widowControl/>
        <w:wordWrap w:val="0"/>
        <w:snapToGrid w:val="0"/>
        <w:spacing w:line="276" w:lineRule="auto"/>
        <w:ind w:firstLine="482"/>
        <w:jc w:val="left"/>
        <w:rPr>
          <w:rFonts w:ascii="宋体" w:cs="宋体"/>
          <w:bCs/>
          <w:kern w:val="0"/>
          <w:sz w:val="24"/>
        </w:rPr>
      </w:pPr>
      <w:r w:rsidRPr="00B259E0">
        <w:rPr>
          <w:rFonts w:ascii="宋体" w:hAnsi="宋体" w:cs="宋体"/>
          <w:bCs/>
          <w:kern w:val="0"/>
          <w:sz w:val="24"/>
        </w:rPr>
        <w:t>2.</w:t>
      </w:r>
      <w:r w:rsidRPr="00B259E0">
        <w:rPr>
          <w:rFonts w:ascii="宋体" w:hAnsi="宋体" w:cs="宋体" w:hint="eastAsia"/>
          <w:bCs/>
          <w:kern w:val="0"/>
          <w:sz w:val="24"/>
        </w:rPr>
        <w:t>承担本科教学工作</w:t>
      </w:r>
      <w:r w:rsidRPr="00B259E0">
        <w:rPr>
          <w:rFonts w:ascii="宋体" w:hAnsi="宋体" w:cs="宋体"/>
          <w:bCs/>
          <w:kern w:val="0"/>
          <w:sz w:val="24"/>
        </w:rPr>
        <w:t>1</w:t>
      </w:r>
      <w:r w:rsidRPr="00B259E0">
        <w:rPr>
          <w:rFonts w:ascii="宋体" w:hAnsi="宋体" w:cs="宋体" w:hint="eastAsia"/>
          <w:bCs/>
          <w:kern w:val="0"/>
          <w:sz w:val="24"/>
        </w:rPr>
        <w:t>年以上，上年度所有授课课程的课堂教学质量评价均为“良好”</w:t>
      </w:r>
      <w:r>
        <w:rPr>
          <w:rFonts w:ascii="宋体" w:hAnsi="宋体" w:cs="宋体" w:hint="eastAsia"/>
          <w:bCs/>
          <w:kern w:val="0"/>
          <w:sz w:val="24"/>
        </w:rPr>
        <w:t>及</w:t>
      </w:r>
      <w:r w:rsidRPr="00B259E0">
        <w:rPr>
          <w:rFonts w:ascii="宋体" w:hAnsi="宋体" w:cs="宋体" w:hint="eastAsia"/>
          <w:bCs/>
          <w:kern w:val="0"/>
          <w:sz w:val="24"/>
        </w:rPr>
        <w:t>以上。</w:t>
      </w:r>
    </w:p>
    <w:p w:rsidR="00E231B2" w:rsidRPr="00B311F1" w:rsidRDefault="00E231B2" w:rsidP="00552B3A">
      <w:pPr>
        <w:widowControl/>
        <w:wordWrap w:val="0"/>
        <w:spacing w:line="276" w:lineRule="auto"/>
        <w:ind w:firstLine="472"/>
        <w:jc w:val="left"/>
        <w:rPr>
          <w:rFonts w:ascii="宋体" w:cs="宋体"/>
          <w:kern w:val="0"/>
          <w:sz w:val="14"/>
          <w:szCs w:val="14"/>
        </w:rPr>
      </w:pPr>
      <w:r w:rsidRPr="00B311F1">
        <w:rPr>
          <w:rFonts w:ascii="宋体" w:hAnsi="宋体" w:cs="宋体" w:hint="eastAsia"/>
          <w:b/>
          <w:bCs/>
          <w:color w:val="000000"/>
          <w:kern w:val="0"/>
          <w:sz w:val="24"/>
        </w:rPr>
        <w:t>三、比赛组织方式</w:t>
      </w:r>
    </w:p>
    <w:p w:rsidR="00E231B2" w:rsidRPr="00B311F1" w:rsidRDefault="00E231B2" w:rsidP="00552B3A">
      <w:pPr>
        <w:widowControl/>
        <w:wordWrap w:val="0"/>
        <w:snapToGrid w:val="0"/>
        <w:spacing w:line="276" w:lineRule="auto"/>
        <w:ind w:firstLine="480"/>
        <w:jc w:val="left"/>
        <w:rPr>
          <w:rFonts w:ascii="宋体" w:cs="宋体"/>
          <w:kern w:val="0"/>
          <w:sz w:val="14"/>
          <w:szCs w:val="14"/>
        </w:rPr>
      </w:pPr>
      <w:r w:rsidRPr="00B311F1">
        <w:rPr>
          <w:rFonts w:ascii="宋体" w:hAnsi="宋体" w:cs="宋体"/>
          <w:color w:val="000000"/>
          <w:kern w:val="0"/>
          <w:sz w:val="24"/>
        </w:rPr>
        <w:t>1</w:t>
      </w:r>
      <w:r w:rsidRPr="00B311F1">
        <w:rPr>
          <w:rFonts w:ascii="宋体" w:hAnsi="宋体" w:cs="宋体" w:hint="eastAsia"/>
          <w:color w:val="000000"/>
          <w:kern w:val="0"/>
          <w:sz w:val="24"/>
        </w:rPr>
        <w:t>．讲课培训：</w:t>
      </w:r>
      <w:r w:rsidRPr="002454CB">
        <w:rPr>
          <w:rFonts w:ascii="宋体" w:hAnsi="宋体" w:hint="eastAsia"/>
          <w:sz w:val="24"/>
        </w:rPr>
        <w:t>邀请</w:t>
      </w:r>
      <w:r>
        <w:rPr>
          <w:rFonts w:ascii="宋体" w:hAnsi="宋体" w:hint="eastAsia"/>
          <w:sz w:val="24"/>
        </w:rPr>
        <w:t>校内外优秀教师</w:t>
      </w:r>
      <w:r w:rsidRPr="002454CB">
        <w:rPr>
          <w:rFonts w:ascii="宋体" w:hAnsi="宋体" w:hint="eastAsia"/>
          <w:sz w:val="24"/>
        </w:rPr>
        <w:t>进行观摩示范教学</w:t>
      </w:r>
      <w:r>
        <w:rPr>
          <w:rFonts w:ascii="宋体" w:hAnsi="宋体" w:hint="eastAsia"/>
          <w:sz w:val="24"/>
        </w:rPr>
        <w:t>，</w:t>
      </w:r>
      <w:r w:rsidRPr="00B311F1">
        <w:rPr>
          <w:rFonts w:ascii="宋体" w:hAnsi="宋体" w:cs="宋体" w:hint="eastAsia"/>
          <w:color w:val="000000"/>
          <w:kern w:val="0"/>
          <w:sz w:val="24"/>
        </w:rPr>
        <w:t>传授教学教改经验，组织青年教师参加本科生院教师发展中心的系列教学研讨活动。</w:t>
      </w:r>
    </w:p>
    <w:p w:rsidR="00E231B2" w:rsidRPr="00B311F1" w:rsidRDefault="00E231B2" w:rsidP="00552B3A">
      <w:pPr>
        <w:widowControl/>
        <w:wordWrap w:val="0"/>
        <w:snapToGrid w:val="0"/>
        <w:spacing w:line="276" w:lineRule="auto"/>
        <w:ind w:firstLine="480"/>
        <w:jc w:val="left"/>
        <w:rPr>
          <w:rFonts w:ascii="宋体" w:cs="宋体"/>
          <w:kern w:val="0"/>
          <w:sz w:val="14"/>
          <w:szCs w:val="14"/>
        </w:rPr>
      </w:pPr>
      <w:r w:rsidRPr="00B311F1">
        <w:rPr>
          <w:rFonts w:ascii="宋体" w:hAnsi="宋体" w:cs="宋体"/>
          <w:color w:val="000000"/>
          <w:kern w:val="0"/>
          <w:sz w:val="24"/>
        </w:rPr>
        <w:t>2</w:t>
      </w:r>
      <w:r w:rsidRPr="00B311F1">
        <w:rPr>
          <w:rFonts w:ascii="宋体" w:hAnsi="宋体" w:cs="宋体" w:hint="eastAsia"/>
          <w:color w:val="000000"/>
          <w:kern w:val="0"/>
          <w:sz w:val="24"/>
        </w:rPr>
        <w:t>．听课观摩：春夏学期、秋冬学期，</w:t>
      </w:r>
      <w:r>
        <w:rPr>
          <w:rFonts w:ascii="宋体" w:hAnsi="宋体" w:cs="宋体" w:hint="eastAsia"/>
          <w:color w:val="000000"/>
          <w:kern w:val="0"/>
          <w:sz w:val="24"/>
        </w:rPr>
        <w:t>建议</w:t>
      </w:r>
      <w:r w:rsidRPr="00B311F1">
        <w:rPr>
          <w:rFonts w:ascii="宋体" w:hAnsi="宋体" w:cs="宋体" w:hint="eastAsia"/>
          <w:color w:val="000000"/>
          <w:kern w:val="0"/>
          <w:sz w:val="24"/>
        </w:rPr>
        <w:t>每位参赛青年教师根据自己的教学和学科发展需求安排听课观摩全校优秀示范课程</w:t>
      </w:r>
      <w:r w:rsidRPr="00B311F1">
        <w:rPr>
          <w:rFonts w:ascii="宋体" w:hAnsi="宋体" w:cs="宋体" w:hint="eastAsia"/>
          <w:kern w:val="0"/>
          <w:sz w:val="24"/>
        </w:rPr>
        <w:t>，</w:t>
      </w:r>
      <w:r w:rsidRPr="00B311F1">
        <w:rPr>
          <w:rFonts w:ascii="宋体" w:hAnsi="宋体" w:cs="宋体" w:hint="eastAsia"/>
          <w:color w:val="000000"/>
          <w:kern w:val="0"/>
          <w:sz w:val="24"/>
        </w:rPr>
        <w:t>通过听课观摩完成一篇听课收获与体会或有关浙大本科教学教师培养和发展等方面的论文，</w:t>
      </w:r>
      <w:r>
        <w:rPr>
          <w:rFonts w:ascii="宋体" w:hAnsi="宋体" w:cs="宋体" w:hint="eastAsia"/>
          <w:color w:val="000000"/>
          <w:kern w:val="0"/>
          <w:sz w:val="24"/>
        </w:rPr>
        <w:t>鼓励</w:t>
      </w:r>
      <w:r w:rsidRPr="00B311F1">
        <w:rPr>
          <w:rFonts w:ascii="宋体" w:hAnsi="宋体" w:cs="宋体" w:hint="eastAsia"/>
          <w:color w:val="000000"/>
          <w:kern w:val="0"/>
          <w:sz w:val="24"/>
        </w:rPr>
        <w:t>投稿发表。</w:t>
      </w:r>
    </w:p>
    <w:p w:rsidR="00E231B2" w:rsidRPr="00B311F1" w:rsidRDefault="00E231B2" w:rsidP="00552B3A">
      <w:pPr>
        <w:widowControl/>
        <w:wordWrap w:val="0"/>
        <w:snapToGrid w:val="0"/>
        <w:spacing w:line="276" w:lineRule="auto"/>
        <w:ind w:firstLine="480"/>
        <w:jc w:val="left"/>
        <w:rPr>
          <w:rFonts w:ascii="宋体" w:cs="宋体"/>
          <w:kern w:val="0"/>
          <w:sz w:val="14"/>
          <w:szCs w:val="14"/>
        </w:rPr>
      </w:pPr>
      <w:r w:rsidRPr="00B311F1">
        <w:rPr>
          <w:rFonts w:ascii="宋体" w:hAnsi="宋体" w:cs="宋体"/>
          <w:color w:val="000000"/>
          <w:kern w:val="0"/>
          <w:sz w:val="24"/>
        </w:rPr>
        <w:t>3</w:t>
      </w:r>
      <w:r w:rsidRPr="00B311F1">
        <w:rPr>
          <w:rFonts w:ascii="宋体" w:hAnsi="宋体" w:cs="宋体" w:hint="eastAsia"/>
          <w:color w:val="000000"/>
          <w:kern w:val="0"/>
          <w:sz w:val="24"/>
        </w:rPr>
        <w:t>．通过讲课培训和听课观摩，汲取优秀示范课程老师的教学方式和讲课经验，不断完善讲解课件，丰富讲课内容，</w:t>
      </w:r>
      <w:r>
        <w:rPr>
          <w:rFonts w:ascii="宋体" w:hAnsi="宋体" w:cs="宋体" w:hint="eastAsia"/>
          <w:color w:val="000000"/>
          <w:kern w:val="0"/>
          <w:sz w:val="24"/>
        </w:rPr>
        <w:t>提高参赛质量。</w:t>
      </w:r>
    </w:p>
    <w:p w:rsidR="00E231B2" w:rsidRPr="001413D6" w:rsidRDefault="00E231B2" w:rsidP="00552B3A">
      <w:pPr>
        <w:widowControl/>
        <w:wordWrap w:val="0"/>
        <w:snapToGrid w:val="0"/>
        <w:spacing w:line="276" w:lineRule="auto"/>
        <w:ind w:firstLine="480"/>
        <w:jc w:val="left"/>
        <w:rPr>
          <w:rFonts w:ascii="宋体" w:cs="宋体"/>
          <w:color w:val="000000"/>
          <w:kern w:val="0"/>
          <w:sz w:val="24"/>
        </w:rPr>
      </w:pPr>
      <w:r w:rsidRPr="00B311F1">
        <w:rPr>
          <w:rFonts w:ascii="宋体" w:hAnsi="宋体" w:cs="宋体"/>
          <w:color w:val="000000"/>
          <w:kern w:val="0"/>
          <w:sz w:val="24"/>
        </w:rPr>
        <w:t>4.</w:t>
      </w:r>
      <w:r>
        <w:rPr>
          <w:rFonts w:ascii="宋体" w:hAnsi="宋体" w:cs="宋体" w:hint="eastAsia"/>
          <w:color w:val="000000"/>
          <w:kern w:val="0"/>
          <w:sz w:val="24"/>
        </w:rPr>
        <w:t>学院</w:t>
      </w:r>
      <w:r w:rsidRPr="00B311F1">
        <w:rPr>
          <w:rFonts w:ascii="宋体" w:hAnsi="宋体" w:cs="宋体" w:hint="eastAsia"/>
          <w:color w:val="000000"/>
          <w:kern w:val="0"/>
          <w:sz w:val="24"/>
        </w:rPr>
        <w:t>本科教学督导老师、各专业学科教学负责人随堂听课，听课后与青年教师进行个别沟通指点，及时反馈听课意见</w:t>
      </w:r>
      <w:r>
        <w:rPr>
          <w:rFonts w:ascii="宋体" w:hAnsi="宋体" w:cs="宋体" w:hint="eastAsia"/>
          <w:color w:val="000000"/>
          <w:kern w:val="0"/>
          <w:sz w:val="24"/>
        </w:rPr>
        <w:t>，</w:t>
      </w:r>
      <w:r w:rsidRPr="001413D6">
        <w:rPr>
          <w:rFonts w:ascii="宋体" w:hAnsi="宋体" w:cs="宋体" w:hint="eastAsia"/>
          <w:color w:val="000000"/>
          <w:kern w:val="0"/>
          <w:sz w:val="24"/>
        </w:rPr>
        <w:t>学生采取随机当堂自愿评议。</w:t>
      </w:r>
    </w:p>
    <w:p w:rsidR="00E231B2" w:rsidRPr="00B311F1" w:rsidRDefault="00E231B2" w:rsidP="00552B3A">
      <w:pPr>
        <w:widowControl/>
        <w:wordWrap w:val="0"/>
        <w:snapToGrid w:val="0"/>
        <w:spacing w:line="276" w:lineRule="auto"/>
        <w:ind w:firstLine="480"/>
        <w:jc w:val="left"/>
        <w:rPr>
          <w:rFonts w:ascii="宋体" w:cs="宋体"/>
          <w:kern w:val="0"/>
          <w:sz w:val="14"/>
          <w:szCs w:val="14"/>
        </w:rPr>
      </w:pPr>
      <w:r>
        <w:rPr>
          <w:rFonts w:ascii="宋体" w:hAnsi="宋体" w:cs="宋体"/>
          <w:color w:val="000000"/>
          <w:kern w:val="0"/>
          <w:sz w:val="24"/>
        </w:rPr>
        <w:t>5.</w:t>
      </w:r>
      <w:r>
        <w:rPr>
          <w:rFonts w:ascii="宋体" w:hAnsi="宋体" w:cs="宋体" w:hint="eastAsia"/>
          <w:color w:val="000000"/>
          <w:kern w:val="0"/>
          <w:sz w:val="24"/>
        </w:rPr>
        <w:t>根据比赛结果</w:t>
      </w:r>
      <w:r w:rsidRPr="00B311F1">
        <w:rPr>
          <w:rFonts w:ascii="宋体" w:hAnsi="宋体" w:cs="宋体" w:hint="eastAsia"/>
          <w:kern w:val="0"/>
          <w:sz w:val="24"/>
        </w:rPr>
        <w:t>择优推荐青年教师参加浙江大学、浙江省和全国的高校青年教师教学技能比赛</w:t>
      </w:r>
      <w:r w:rsidRPr="00B311F1">
        <w:rPr>
          <w:rFonts w:ascii="宋体" w:hAnsi="宋体" w:cs="宋体" w:hint="eastAsia"/>
          <w:color w:val="000000"/>
          <w:kern w:val="0"/>
          <w:sz w:val="24"/>
        </w:rPr>
        <w:t>。</w:t>
      </w:r>
    </w:p>
    <w:p w:rsidR="00E231B2" w:rsidRPr="00B311F1" w:rsidRDefault="00E231B2" w:rsidP="00552B3A">
      <w:pPr>
        <w:widowControl/>
        <w:wordWrap w:val="0"/>
        <w:snapToGrid w:val="0"/>
        <w:spacing w:line="276" w:lineRule="auto"/>
        <w:jc w:val="left"/>
        <w:rPr>
          <w:rFonts w:ascii="宋体" w:cs="宋体"/>
          <w:kern w:val="0"/>
          <w:sz w:val="14"/>
          <w:szCs w:val="14"/>
        </w:rPr>
      </w:pPr>
    </w:p>
    <w:p w:rsidR="00E231B2" w:rsidRPr="00B311F1" w:rsidRDefault="00E231B2" w:rsidP="00552B3A">
      <w:pPr>
        <w:widowControl/>
        <w:wordWrap w:val="0"/>
        <w:snapToGrid w:val="0"/>
        <w:spacing w:line="276" w:lineRule="auto"/>
        <w:ind w:firstLine="482"/>
        <w:jc w:val="left"/>
        <w:rPr>
          <w:rFonts w:ascii="宋体" w:cs="宋体"/>
          <w:kern w:val="0"/>
          <w:sz w:val="14"/>
          <w:szCs w:val="14"/>
        </w:rPr>
      </w:pPr>
      <w:r>
        <w:rPr>
          <w:rFonts w:ascii="宋体" w:hAnsi="宋体" w:cs="宋体" w:hint="eastAsia"/>
          <w:b/>
          <w:bCs/>
          <w:color w:val="000000"/>
          <w:kern w:val="0"/>
          <w:sz w:val="24"/>
        </w:rPr>
        <w:t>四</w:t>
      </w:r>
      <w:r w:rsidRPr="00B311F1">
        <w:rPr>
          <w:rFonts w:ascii="宋体" w:hAnsi="宋体" w:cs="宋体" w:hint="eastAsia"/>
          <w:b/>
          <w:bCs/>
          <w:color w:val="000000"/>
          <w:kern w:val="0"/>
          <w:sz w:val="24"/>
        </w:rPr>
        <w:t>、比赛内容与要求</w:t>
      </w:r>
    </w:p>
    <w:p w:rsidR="00E231B2" w:rsidRPr="00B311F1" w:rsidRDefault="00E231B2" w:rsidP="00552B3A">
      <w:pPr>
        <w:widowControl/>
        <w:wordWrap w:val="0"/>
        <w:spacing w:line="288" w:lineRule="atLeast"/>
        <w:jc w:val="left"/>
        <w:rPr>
          <w:rFonts w:ascii="宋体" w:cs="宋体"/>
          <w:kern w:val="0"/>
          <w:sz w:val="14"/>
          <w:szCs w:val="14"/>
        </w:rPr>
      </w:pPr>
      <w:r w:rsidRPr="00B311F1">
        <w:rPr>
          <w:rFonts w:ascii="宋体" w:cs="宋体"/>
          <w:color w:val="000000"/>
          <w:kern w:val="0"/>
          <w:sz w:val="24"/>
        </w:rPr>
        <w:t>   </w:t>
      </w:r>
      <w:r w:rsidR="00B54039">
        <w:rPr>
          <w:rFonts w:ascii="宋体" w:cs="宋体" w:hint="eastAsia"/>
          <w:color w:val="000000"/>
          <w:kern w:val="0"/>
          <w:sz w:val="24"/>
        </w:rPr>
        <w:t xml:space="preserve"> </w:t>
      </w:r>
      <w:r w:rsidRPr="00B311F1">
        <w:rPr>
          <w:rFonts w:ascii="宋体" w:hAnsi="宋体" w:cs="宋体"/>
          <w:kern w:val="0"/>
          <w:sz w:val="24"/>
        </w:rPr>
        <w:t>1.</w:t>
      </w:r>
      <w:r w:rsidRPr="00B311F1">
        <w:rPr>
          <w:rFonts w:ascii="宋体" w:hAnsi="宋体" w:cs="宋体" w:hint="eastAsia"/>
          <w:kern w:val="0"/>
          <w:sz w:val="24"/>
        </w:rPr>
        <w:t>比赛内容应是课程教学大纲中规定的教学内容，时间限定为</w:t>
      </w:r>
      <w:r w:rsidRPr="00B311F1">
        <w:rPr>
          <w:rFonts w:ascii="宋体" w:hAnsi="宋体" w:cs="宋体" w:hint="eastAsia"/>
          <w:color w:val="000000"/>
          <w:kern w:val="0"/>
          <w:sz w:val="24"/>
        </w:rPr>
        <w:t>每人</w:t>
      </w:r>
      <w:r w:rsidRPr="00B311F1">
        <w:rPr>
          <w:rFonts w:ascii="宋体" w:hAnsi="宋体" w:cs="宋体"/>
          <w:color w:val="000000"/>
          <w:kern w:val="0"/>
          <w:sz w:val="24"/>
        </w:rPr>
        <w:t>15</w:t>
      </w:r>
      <w:r w:rsidRPr="00B311F1">
        <w:rPr>
          <w:rFonts w:ascii="宋体" w:hAnsi="宋体" w:cs="宋体" w:hint="eastAsia"/>
          <w:color w:val="000000"/>
          <w:kern w:val="0"/>
          <w:sz w:val="24"/>
        </w:rPr>
        <w:t>分钟</w:t>
      </w:r>
      <w:r w:rsidRPr="00B311F1">
        <w:rPr>
          <w:rFonts w:ascii="宋体" w:hAnsi="宋体" w:cs="宋体" w:hint="eastAsia"/>
          <w:kern w:val="0"/>
          <w:sz w:val="24"/>
        </w:rPr>
        <w:t>。</w:t>
      </w:r>
    </w:p>
    <w:p w:rsidR="00E231B2" w:rsidRPr="00B311F1" w:rsidRDefault="00E231B2" w:rsidP="00552B3A">
      <w:pPr>
        <w:widowControl/>
        <w:wordWrap w:val="0"/>
        <w:spacing w:line="288" w:lineRule="atLeast"/>
        <w:jc w:val="left"/>
        <w:rPr>
          <w:rFonts w:ascii="宋体" w:cs="宋体"/>
          <w:kern w:val="0"/>
          <w:sz w:val="14"/>
          <w:szCs w:val="14"/>
        </w:rPr>
      </w:pPr>
      <w:r w:rsidRPr="00B311F1">
        <w:rPr>
          <w:rFonts w:ascii="宋体" w:cs="宋体"/>
          <w:kern w:val="0"/>
          <w:sz w:val="24"/>
        </w:rPr>
        <w:t>   </w:t>
      </w:r>
      <w:r w:rsidRPr="00B311F1">
        <w:rPr>
          <w:rFonts w:ascii="宋体" w:hAnsi="宋体" w:cs="宋体"/>
          <w:kern w:val="0"/>
          <w:sz w:val="24"/>
        </w:rPr>
        <w:t xml:space="preserve"> 2.</w:t>
      </w:r>
      <w:r w:rsidRPr="00B311F1">
        <w:rPr>
          <w:rFonts w:ascii="宋体" w:hAnsi="宋体" w:cs="宋体" w:hint="eastAsia"/>
          <w:kern w:val="0"/>
          <w:sz w:val="24"/>
        </w:rPr>
        <w:t>倡导研究式讲课，对授课内容有独到见解并融入最新研究成果，做到理论联系实际。</w:t>
      </w:r>
    </w:p>
    <w:p w:rsidR="00E231B2" w:rsidRPr="00B311F1" w:rsidRDefault="00E231B2" w:rsidP="00552B3A">
      <w:pPr>
        <w:widowControl/>
        <w:wordWrap w:val="0"/>
        <w:spacing w:line="288" w:lineRule="atLeast"/>
        <w:jc w:val="left"/>
        <w:rPr>
          <w:rFonts w:ascii="宋体" w:cs="宋体"/>
          <w:kern w:val="0"/>
          <w:sz w:val="14"/>
          <w:szCs w:val="14"/>
        </w:rPr>
      </w:pPr>
      <w:r w:rsidRPr="00B311F1">
        <w:rPr>
          <w:rFonts w:ascii="宋体" w:cs="宋体"/>
          <w:kern w:val="0"/>
          <w:sz w:val="24"/>
        </w:rPr>
        <w:t>   </w:t>
      </w:r>
      <w:r w:rsidRPr="00B311F1">
        <w:rPr>
          <w:rFonts w:ascii="宋体" w:hAnsi="宋体" w:cs="宋体"/>
          <w:kern w:val="0"/>
          <w:sz w:val="24"/>
        </w:rPr>
        <w:t xml:space="preserve"> 3.</w:t>
      </w:r>
      <w:r w:rsidRPr="00B311F1">
        <w:rPr>
          <w:rFonts w:ascii="宋体" w:hAnsi="宋体" w:cs="宋体" w:hint="eastAsia"/>
          <w:kern w:val="0"/>
          <w:sz w:val="24"/>
        </w:rPr>
        <w:t>教学过程安排合理，启发性强，能有效调动学生思维。</w:t>
      </w:r>
    </w:p>
    <w:p w:rsidR="00B54039" w:rsidRDefault="00E231B2" w:rsidP="00B54039">
      <w:pPr>
        <w:widowControl/>
        <w:wordWrap w:val="0"/>
        <w:spacing w:line="288" w:lineRule="atLeast"/>
        <w:jc w:val="left"/>
        <w:rPr>
          <w:rFonts w:ascii="宋体" w:cs="宋体"/>
          <w:kern w:val="0"/>
          <w:sz w:val="14"/>
          <w:szCs w:val="14"/>
        </w:rPr>
      </w:pPr>
      <w:r w:rsidRPr="00B311F1">
        <w:rPr>
          <w:rFonts w:ascii="宋体" w:cs="宋体"/>
          <w:kern w:val="0"/>
          <w:sz w:val="24"/>
        </w:rPr>
        <w:t>   </w:t>
      </w:r>
      <w:r w:rsidRPr="00B311F1">
        <w:rPr>
          <w:rFonts w:ascii="宋体" w:hAnsi="宋体" w:cs="宋体"/>
          <w:kern w:val="0"/>
          <w:sz w:val="24"/>
        </w:rPr>
        <w:t xml:space="preserve"> 4.</w:t>
      </w:r>
      <w:r w:rsidRPr="00B311F1">
        <w:rPr>
          <w:rFonts w:ascii="宋体" w:hAnsi="宋体" w:cs="宋体" w:hint="eastAsia"/>
          <w:kern w:val="0"/>
          <w:sz w:val="24"/>
        </w:rPr>
        <w:t>用普通话或英语授课，语言精炼流畅，着装整洁得体，</w:t>
      </w:r>
      <w:proofErr w:type="gramStart"/>
      <w:r w:rsidRPr="00B311F1">
        <w:rPr>
          <w:rFonts w:ascii="宋体" w:hAnsi="宋体" w:cs="宋体" w:hint="eastAsia"/>
          <w:kern w:val="0"/>
          <w:sz w:val="24"/>
        </w:rPr>
        <w:t>教态自然</w:t>
      </w:r>
      <w:proofErr w:type="gramEnd"/>
      <w:r w:rsidRPr="00B311F1">
        <w:rPr>
          <w:rFonts w:ascii="宋体" w:hAnsi="宋体" w:cs="宋体" w:hint="eastAsia"/>
          <w:kern w:val="0"/>
          <w:sz w:val="24"/>
        </w:rPr>
        <w:t>大方。</w:t>
      </w:r>
    </w:p>
    <w:p w:rsidR="00E231B2" w:rsidRPr="00B311F1" w:rsidRDefault="00B54039" w:rsidP="00B54039">
      <w:pPr>
        <w:widowControl/>
        <w:wordWrap w:val="0"/>
        <w:spacing w:line="288" w:lineRule="atLeast"/>
        <w:jc w:val="left"/>
        <w:rPr>
          <w:rFonts w:ascii="宋体" w:cs="宋体"/>
          <w:kern w:val="0"/>
          <w:sz w:val="14"/>
          <w:szCs w:val="14"/>
        </w:rPr>
      </w:pPr>
      <w:r>
        <w:rPr>
          <w:rFonts w:ascii="宋体" w:cs="宋体" w:hint="eastAsia"/>
          <w:kern w:val="0"/>
          <w:sz w:val="14"/>
          <w:szCs w:val="14"/>
        </w:rPr>
        <w:t xml:space="preserve">    </w:t>
      </w:r>
      <w:r w:rsidR="00E231B2" w:rsidRPr="00B311F1">
        <w:rPr>
          <w:rFonts w:ascii="宋体" w:hAnsi="宋体" w:cs="宋体"/>
          <w:kern w:val="0"/>
          <w:sz w:val="24"/>
        </w:rPr>
        <w:t>5.</w:t>
      </w:r>
      <w:r w:rsidR="00E231B2" w:rsidRPr="00B311F1">
        <w:rPr>
          <w:rFonts w:ascii="宋体" w:hAnsi="宋体" w:cs="宋体" w:hint="eastAsia"/>
          <w:kern w:val="0"/>
          <w:sz w:val="24"/>
        </w:rPr>
        <w:t>多媒体技术应用得当，板书设计合理，字体工整美观。</w:t>
      </w:r>
    </w:p>
    <w:p w:rsidR="00E231B2" w:rsidRPr="00226AF4" w:rsidRDefault="00E231B2" w:rsidP="00552B3A">
      <w:pPr>
        <w:widowControl/>
        <w:wordWrap w:val="0"/>
        <w:snapToGrid w:val="0"/>
        <w:spacing w:line="276" w:lineRule="auto"/>
        <w:ind w:firstLine="482"/>
        <w:jc w:val="left"/>
        <w:rPr>
          <w:rFonts w:ascii="宋体" w:cs="宋体"/>
          <w:bCs/>
          <w:color w:val="000000"/>
          <w:kern w:val="0"/>
          <w:sz w:val="24"/>
        </w:rPr>
      </w:pPr>
    </w:p>
    <w:p w:rsidR="00E231B2" w:rsidRPr="00B311F1" w:rsidRDefault="00E231B2" w:rsidP="00552B3A">
      <w:pPr>
        <w:widowControl/>
        <w:wordWrap w:val="0"/>
        <w:snapToGrid w:val="0"/>
        <w:spacing w:line="276" w:lineRule="auto"/>
        <w:ind w:firstLine="482"/>
        <w:jc w:val="left"/>
        <w:rPr>
          <w:rFonts w:ascii="宋体" w:cs="宋体"/>
          <w:kern w:val="0"/>
          <w:sz w:val="14"/>
          <w:szCs w:val="14"/>
        </w:rPr>
      </w:pPr>
      <w:r>
        <w:rPr>
          <w:rFonts w:ascii="宋体" w:hAnsi="宋体" w:cs="宋体" w:hint="eastAsia"/>
          <w:b/>
          <w:bCs/>
          <w:color w:val="000000"/>
          <w:kern w:val="0"/>
          <w:sz w:val="24"/>
        </w:rPr>
        <w:t>五</w:t>
      </w:r>
      <w:r w:rsidRPr="00B311F1">
        <w:rPr>
          <w:rFonts w:ascii="宋体" w:hAnsi="宋体" w:cs="宋体" w:hint="eastAsia"/>
          <w:b/>
          <w:bCs/>
          <w:color w:val="000000"/>
          <w:kern w:val="0"/>
          <w:sz w:val="24"/>
        </w:rPr>
        <w:t>、奖项设置与奖励办法</w:t>
      </w:r>
    </w:p>
    <w:p w:rsidR="00E231B2" w:rsidRPr="00B311F1" w:rsidRDefault="00E231B2" w:rsidP="00552B3A">
      <w:pPr>
        <w:widowControl/>
        <w:spacing w:line="276" w:lineRule="auto"/>
        <w:ind w:firstLine="480"/>
        <w:jc w:val="left"/>
        <w:rPr>
          <w:rFonts w:ascii="宋体" w:cs="宋体"/>
          <w:kern w:val="0"/>
          <w:sz w:val="14"/>
          <w:szCs w:val="14"/>
        </w:rPr>
      </w:pPr>
      <w:r w:rsidRPr="00B311F1">
        <w:rPr>
          <w:rFonts w:ascii="宋体" w:hAnsi="宋体" w:cs="宋体"/>
          <w:color w:val="000000"/>
          <w:kern w:val="0"/>
          <w:sz w:val="24"/>
        </w:rPr>
        <w:lastRenderedPageBreak/>
        <w:t>1</w:t>
      </w:r>
      <w:r w:rsidRPr="00B311F1">
        <w:rPr>
          <w:rFonts w:ascii="宋体" w:hAnsi="宋体" w:cs="宋体" w:hint="eastAsia"/>
          <w:color w:val="000000"/>
          <w:kern w:val="0"/>
          <w:sz w:val="24"/>
        </w:rPr>
        <w:t>．</w:t>
      </w:r>
      <w:r>
        <w:rPr>
          <w:rFonts w:ascii="宋体" w:hAnsi="宋体" w:cs="宋体" w:hint="eastAsia"/>
          <w:color w:val="000000"/>
          <w:kern w:val="0"/>
          <w:sz w:val="24"/>
        </w:rPr>
        <w:t>机械工程学学院</w:t>
      </w:r>
      <w:r w:rsidRPr="00B311F1">
        <w:rPr>
          <w:rFonts w:ascii="宋体" w:hAnsi="宋体" w:cs="宋体" w:hint="eastAsia"/>
          <w:color w:val="000000"/>
          <w:kern w:val="0"/>
          <w:sz w:val="24"/>
        </w:rPr>
        <w:t>青年教师教学技能比赛设奖如下：</w:t>
      </w:r>
    </w:p>
    <w:p w:rsidR="00E231B2" w:rsidRPr="00B311F1" w:rsidRDefault="00E231B2" w:rsidP="00552B3A">
      <w:pPr>
        <w:widowControl/>
        <w:spacing w:line="276" w:lineRule="auto"/>
        <w:jc w:val="left"/>
        <w:rPr>
          <w:rFonts w:ascii="宋体" w:cs="宋体"/>
          <w:kern w:val="0"/>
          <w:sz w:val="14"/>
          <w:szCs w:val="14"/>
        </w:rPr>
      </w:pPr>
      <w:r w:rsidRPr="00B311F1">
        <w:rPr>
          <w:rFonts w:ascii="宋体" w:hAnsi="宋体" w:cs="宋体" w:hint="eastAsia"/>
          <w:color w:val="000000"/>
          <w:kern w:val="0"/>
          <w:sz w:val="24"/>
        </w:rPr>
        <w:t>（</w:t>
      </w:r>
      <w:r w:rsidRPr="00B311F1">
        <w:rPr>
          <w:rFonts w:ascii="宋体" w:hAnsi="宋体" w:cs="宋体"/>
          <w:color w:val="000000"/>
          <w:kern w:val="0"/>
          <w:sz w:val="24"/>
        </w:rPr>
        <w:t>1</w:t>
      </w:r>
      <w:r w:rsidRPr="00B311F1">
        <w:rPr>
          <w:rFonts w:ascii="宋体" w:hAnsi="宋体" w:cs="宋体" w:hint="eastAsia"/>
          <w:color w:val="000000"/>
          <w:kern w:val="0"/>
          <w:sz w:val="24"/>
        </w:rPr>
        <w:t>）特等奖获得者人数为参赛人数的</w:t>
      </w:r>
      <w:r w:rsidRPr="00B311F1">
        <w:rPr>
          <w:rFonts w:ascii="宋体" w:hAnsi="宋体" w:cs="宋体"/>
          <w:color w:val="000000"/>
          <w:kern w:val="0"/>
          <w:sz w:val="24"/>
        </w:rPr>
        <w:t>3%</w:t>
      </w:r>
      <w:r w:rsidRPr="00B311F1">
        <w:rPr>
          <w:rFonts w:ascii="宋体" w:hAnsi="宋体" w:cs="宋体" w:hint="eastAsia"/>
          <w:color w:val="000000"/>
          <w:kern w:val="0"/>
          <w:sz w:val="24"/>
        </w:rPr>
        <w:t>；</w:t>
      </w:r>
    </w:p>
    <w:p w:rsidR="00E231B2" w:rsidRPr="00B311F1" w:rsidRDefault="00E231B2" w:rsidP="00552B3A">
      <w:pPr>
        <w:widowControl/>
        <w:spacing w:line="276" w:lineRule="auto"/>
        <w:jc w:val="left"/>
        <w:rPr>
          <w:rFonts w:ascii="宋体" w:cs="宋体"/>
          <w:kern w:val="0"/>
          <w:sz w:val="14"/>
          <w:szCs w:val="14"/>
        </w:rPr>
      </w:pPr>
      <w:r w:rsidRPr="00B311F1">
        <w:rPr>
          <w:rFonts w:ascii="宋体" w:hAnsi="宋体" w:cs="宋体" w:hint="eastAsia"/>
          <w:color w:val="000000"/>
          <w:kern w:val="0"/>
          <w:sz w:val="24"/>
        </w:rPr>
        <w:t>（</w:t>
      </w:r>
      <w:r w:rsidRPr="00B311F1">
        <w:rPr>
          <w:rFonts w:ascii="宋体" w:hAnsi="宋体" w:cs="宋体"/>
          <w:color w:val="000000"/>
          <w:kern w:val="0"/>
          <w:sz w:val="24"/>
        </w:rPr>
        <w:t>2</w:t>
      </w:r>
      <w:r w:rsidRPr="00B311F1">
        <w:rPr>
          <w:rFonts w:ascii="宋体" w:hAnsi="宋体" w:cs="宋体" w:hint="eastAsia"/>
          <w:color w:val="000000"/>
          <w:kern w:val="0"/>
          <w:sz w:val="24"/>
        </w:rPr>
        <w:t>）一等奖获得者人数为参赛人数的</w:t>
      </w:r>
      <w:r w:rsidRPr="00B311F1">
        <w:rPr>
          <w:rFonts w:ascii="宋体" w:hAnsi="宋体" w:cs="宋体"/>
          <w:color w:val="000000"/>
          <w:kern w:val="0"/>
          <w:sz w:val="24"/>
        </w:rPr>
        <w:t>5%</w:t>
      </w:r>
      <w:r w:rsidRPr="00B311F1">
        <w:rPr>
          <w:rFonts w:ascii="宋体" w:hAnsi="宋体" w:cs="宋体" w:hint="eastAsia"/>
          <w:color w:val="000000"/>
          <w:kern w:val="0"/>
          <w:sz w:val="24"/>
        </w:rPr>
        <w:t>；</w:t>
      </w:r>
    </w:p>
    <w:p w:rsidR="00E231B2" w:rsidRPr="00B311F1" w:rsidRDefault="00E231B2" w:rsidP="00552B3A">
      <w:pPr>
        <w:widowControl/>
        <w:spacing w:line="276" w:lineRule="auto"/>
        <w:jc w:val="left"/>
        <w:rPr>
          <w:rFonts w:ascii="宋体" w:cs="宋体"/>
          <w:kern w:val="0"/>
          <w:sz w:val="14"/>
          <w:szCs w:val="14"/>
        </w:rPr>
      </w:pPr>
      <w:r w:rsidRPr="00B311F1">
        <w:rPr>
          <w:rFonts w:ascii="宋体" w:hAnsi="宋体" w:cs="宋体" w:hint="eastAsia"/>
          <w:color w:val="000000"/>
          <w:kern w:val="0"/>
          <w:sz w:val="24"/>
        </w:rPr>
        <w:t>（</w:t>
      </w:r>
      <w:r w:rsidRPr="00B311F1">
        <w:rPr>
          <w:rFonts w:ascii="宋体" w:hAnsi="宋体" w:cs="宋体"/>
          <w:color w:val="000000"/>
          <w:kern w:val="0"/>
          <w:sz w:val="24"/>
        </w:rPr>
        <w:t>3</w:t>
      </w:r>
      <w:r w:rsidRPr="00B311F1">
        <w:rPr>
          <w:rFonts w:ascii="宋体" w:hAnsi="宋体" w:cs="宋体" w:hint="eastAsia"/>
          <w:color w:val="000000"/>
          <w:kern w:val="0"/>
          <w:sz w:val="24"/>
        </w:rPr>
        <w:t>）二等奖获得者人数为参赛人数的</w:t>
      </w:r>
      <w:r w:rsidRPr="00B311F1">
        <w:rPr>
          <w:rFonts w:ascii="宋体" w:hAnsi="宋体" w:cs="宋体"/>
          <w:color w:val="000000"/>
          <w:kern w:val="0"/>
          <w:sz w:val="24"/>
        </w:rPr>
        <w:t>10%</w:t>
      </w:r>
      <w:r w:rsidRPr="00B311F1">
        <w:rPr>
          <w:rFonts w:ascii="宋体" w:hAnsi="宋体" w:cs="宋体" w:hint="eastAsia"/>
          <w:color w:val="000000"/>
          <w:kern w:val="0"/>
          <w:sz w:val="24"/>
        </w:rPr>
        <w:t>；</w:t>
      </w:r>
    </w:p>
    <w:p w:rsidR="00E231B2" w:rsidRPr="00B311F1" w:rsidRDefault="00E231B2" w:rsidP="00552B3A">
      <w:pPr>
        <w:widowControl/>
        <w:spacing w:line="276" w:lineRule="auto"/>
        <w:jc w:val="left"/>
        <w:rPr>
          <w:rFonts w:ascii="宋体" w:cs="宋体"/>
          <w:kern w:val="0"/>
          <w:sz w:val="14"/>
          <w:szCs w:val="14"/>
        </w:rPr>
      </w:pPr>
      <w:r w:rsidRPr="00B311F1">
        <w:rPr>
          <w:rFonts w:ascii="宋体" w:hAnsi="宋体" w:cs="宋体" w:hint="eastAsia"/>
          <w:color w:val="000000"/>
          <w:kern w:val="0"/>
          <w:sz w:val="24"/>
        </w:rPr>
        <w:t>（</w:t>
      </w:r>
      <w:r>
        <w:rPr>
          <w:rFonts w:ascii="宋体" w:hAnsi="宋体" w:cs="宋体"/>
          <w:color w:val="000000"/>
          <w:kern w:val="0"/>
          <w:sz w:val="24"/>
        </w:rPr>
        <w:t>4</w:t>
      </w:r>
      <w:r w:rsidRPr="00B311F1">
        <w:rPr>
          <w:rFonts w:ascii="宋体" w:hAnsi="宋体" w:cs="宋体" w:hint="eastAsia"/>
          <w:color w:val="000000"/>
          <w:kern w:val="0"/>
          <w:sz w:val="24"/>
        </w:rPr>
        <w:t>）优秀参赛奖若干；</w:t>
      </w:r>
    </w:p>
    <w:p w:rsidR="00E231B2" w:rsidRPr="00B311F1" w:rsidRDefault="00E231B2" w:rsidP="00552B3A">
      <w:pPr>
        <w:widowControl/>
        <w:spacing w:line="276" w:lineRule="auto"/>
        <w:jc w:val="left"/>
        <w:rPr>
          <w:rFonts w:ascii="宋体" w:cs="宋体"/>
          <w:kern w:val="0"/>
          <w:sz w:val="14"/>
          <w:szCs w:val="14"/>
        </w:rPr>
      </w:pPr>
      <w:r w:rsidRPr="00B311F1">
        <w:rPr>
          <w:rFonts w:ascii="宋体" w:hAnsi="宋体" w:cs="宋体" w:hint="eastAsia"/>
          <w:color w:val="000000"/>
          <w:kern w:val="0"/>
          <w:sz w:val="24"/>
        </w:rPr>
        <w:t>（</w:t>
      </w:r>
      <w:r>
        <w:rPr>
          <w:rFonts w:ascii="宋体" w:hAnsi="宋体" w:cs="宋体"/>
          <w:color w:val="000000"/>
          <w:kern w:val="0"/>
          <w:sz w:val="24"/>
        </w:rPr>
        <w:t>5</w:t>
      </w:r>
      <w:r w:rsidRPr="00B311F1">
        <w:rPr>
          <w:rFonts w:ascii="宋体" w:hAnsi="宋体" w:cs="宋体" w:hint="eastAsia"/>
          <w:color w:val="000000"/>
          <w:kern w:val="0"/>
          <w:sz w:val="24"/>
        </w:rPr>
        <w:t>）优秀组织奖</w:t>
      </w:r>
      <w:r w:rsidRPr="00B311F1">
        <w:rPr>
          <w:rFonts w:ascii="宋体" w:hAnsi="宋体" w:cs="宋体"/>
          <w:color w:val="000000"/>
          <w:kern w:val="0"/>
          <w:sz w:val="24"/>
        </w:rPr>
        <w:t>1</w:t>
      </w:r>
      <w:r w:rsidRPr="00B311F1">
        <w:rPr>
          <w:rFonts w:ascii="宋体" w:hAnsi="宋体" w:cs="宋体" w:hint="eastAsia"/>
          <w:color w:val="000000"/>
          <w:kern w:val="0"/>
          <w:sz w:val="24"/>
        </w:rPr>
        <w:t>个。</w:t>
      </w:r>
    </w:p>
    <w:p w:rsidR="00E231B2" w:rsidRPr="00B311F1" w:rsidRDefault="00E231B2" w:rsidP="00552B3A">
      <w:pPr>
        <w:widowControl/>
        <w:spacing w:line="276" w:lineRule="auto"/>
        <w:ind w:firstLine="480"/>
        <w:jc w:val="left"/>
        <w:rPr>
          <w:rFonts w:ascii="宋体" w:cs="宋体"/>
          <w:kern w:val="0"/>
          <w:sz w:val="14"/>
          <w:szCs w:val="14"/>
        </w:rPr>
      </w:pPr>
      <w:r w:rsidRPr="00B311F1">
        <w:rPr>
          <w:rFonts w:ascii="宋体" w:hAnsi="宋体" w:cs="宋体"/>
          <w:color w:val="000000"/>
          <w:kern w:val="0"/>
          <w:sz w:val="24"/>
        </w:rPr>
        <w:t>2.</w:t>
      </w:r>
      <w:r>
        <w:rPr>
          <w:rFonts w:ascii="宋体" w:hAnsi="宋体" w:cs="宋体" w:hint="eastAsia"/>
          <w:color w:val="000000"/>
          <w:kern w:val="0"/>
          <w:sz w:val="24"/>
        </w:rPr>
        <w:t>机械</w:t>
      </w:r>
      <w:r w:rsidRPr="00B311F1">
        <w:rPr>
          <w:rFonts w:ascii="宋体" w:hAnsi="宋体" w:cs="宋体" w:hint="eastAsia"/>
          <w:color w:val="000000"/>
          <w:kern w:val="0"/>
          <w:sz w:val="24"/>
        </w:rPr>
        <w:t>工程学</w:t>
      </w:r>
      <w:r>
        <w:rPr>
          <w:rFonts w:ascii="宋体" w:hAnsi="宋体" w:cs="宋体" w:hint="eastAsia"/>
          <w:color w:val="000000"/>
          <w:kern w:val="0"/>
          <w:sz w:val="24"/>
        </w:rPr>
        <w:t>学院</w:t>
      </w:r>
      <w:r w:rsidRPr="00B311F1">
        <w:rPr>
          <w:rFonts w:ascii="宋体" w:hAnsi="宋体" w:cs="宋体" w:hint="eastAsia"/>
          <w:color w:val="000000"/>
          <w:kern w:val="0"/>
          <w:sz w:val="24"/>
        </w:rPr>
        <w:t>青年教师教学技能</w:t>
      </w:r>
      <w:r>
        <w:rPr>
          <w:rFonts w:ascii="宋体" w:hAnsi="宋体" w:cs="宋体" w:hint="eastAsia"/>
          <w:color w:val="000000"/>
          <w:kern w:val="0"/>
          <w:sz w:val="24"/>
        </w:rPr>
        <w:t>竞赛</w:t>
      </w:r>
      <w:r w:rsidRPr="00B311F1">
        <w:rPr>
          <w:rFonts w:ascii="宋体" w:hAnsi="宋体" w:cs="宋体" w:hint="eastAsia"/>
          <w:color w:val="000000"/>
          <w:kern w:val="0"/>
          <w:sz w:val="24"/>
        </w:rPr>
        <w:t>获奖青年教师，</w:t>
      </w:r>
      <w:r>
        <w:rPr>
          <w:rFonts w:ascii="宋体" w:hAnsi="宋体" w:cs="宋体" w:hint="eastAsia"/>
          <w:color w:val="000000"/>
          <w:kern w:val="0"/>
          <w:sz w:val="24"/>
        </w:rPr>
        <w:t>作为课程考核评优的重要参考条件之一。</w:t>
      </w:r>
    </w:p>
    <w:p w:rsidR="00E231B2" w:rsidRPr="00B311F1" w:rsidRDefault="00E231B2" w:rsidP="00552B3A">
      <w:pPr>
        <w:widowControl/>
        <w:wordWrap w:val="0"/>
        <w:snapToGrid w:val="0"/>
        <w:spacing w:line="276" w:lineRule="auto"/>
        <w:ind w:firstLine="480"/>
        <w:jc w:val="left"/>
        <w:rPr>
          <w:rFonts w:ascii="宋体" w:cs="宋体"/>
          <w:kern w:val="0"/>
          <w:sz w:val="14"/>
          <w:szCs w:val="14"/>
        </w:rPr>
      </w:pPr>
      <w:r w:rsidRPr="00B311F1">
        <w:rPr>
          <w:rFonts w:ascii="宋体" w:hAnsi="宋体" w:cs="宋体"/>
          <w:color w:val="000000"/>
          <w:kern w:val="0"/>
          <w:sz w:val="24"/>
        </w:rPr>
        <w:t>3</w:t>
      </w:r>
      <w:r w:rsidRPr="00B311F1">
        <w:rPr>
          <w:rFonts w:ascii="宋体" w:hAnsi="宋体" w:cs="宋体" w:hint="eastAsia"/>
          <w:color w:val="000000"/>
          <w:kern w:val="0"/>
          <w:sz w:val="24"/>
        </w:rPr>
        <w:t>．</w:t>
      </w:r>
      <w:r>
        <w:rPr>
          <w:rFonts w:ascii="宋体" w:hAnsi="宋体" w:cs="宋体" w:hint="eastAsia"/>
          <w:color w:val="000000"/>
          <w:kern w:val="0"/>
          <w:sz w:val="24"/>
        </w:rPr>
        <w:t>机械工程学院</w:t>
      </w:r>
      <w:r w:rsidRPr="00B311F1">
        <w:rPr>
          <w:rFonts w:ascii="宋体" w:hAnsi="宋体" w:cs="宋体" w:hint="eastAsia"/>
          <w:color w:val="000000"/>
          <w:kern w:val="0"/>
          <w:sz w:val="24"/>
        </w:rPr>
        <w:t>将对获</w:t>
      </w:r>
      <w:r>
        <w:rPr>
          <w:rFonts w:ascii="宋体" w:hAnsi="宋体" w:cs="宋体" w:hint="eastAsia"/>
          <w:color w:val="000000"/>
          <w:kern w:val="0"/>
          <w:sz w:val="24"/>
        </w:rPr>
        <w:t>系</w:t>
      </w:r>
      <w:r w:rsidRPr="00B311F1">
        <w:rPr>
          <w:rFonts w:ascii="宋体" w:hAnsi="宋体" w:cs="宋体" w:hint="eastAsia"/>
          <w:color w:val="000000"/>
          <w:kern w:val="0"/>
          <w:sz w:val="24"/>
        </w:rPr>
        <w:t>级、校级、省级和国家级教学技能比赛获奖者予以表彰和奖励，并优先推荐申报校级、省级教学改革项目以及作为青年教师晋级方面的参考条件之一。</w:t>
      </w:r>
    </w:p>
    <w:p w:rsidR="00E231B2" w:rsidRPr="00B311F1" w:rsidRDefault="00E231B2" w:rsidP="00552B3A">
      <w:pPr>
        <w:widowControl/>
        <w:spacing w:line="276" w:lineRule="auto"/>
        <w:ind w:firstLine="482"/>
        <w:jc w:val="left"/>
        <w:rPr>
          <w:rFonts w:ascii="宋体" w:cs="宋体"/>
          <w:kern w:val="0"/>
          <w:sz w:val="14"/>
          <w:szCs w:val="14"/>
        </w:rPr>
      </w:pPr>
      <w:r>
        <w:rPr>
          <w:rFonts w:ascii="宋体" w:hAnsi="宋体" w:cs="宋体" w:hint="eastAsia"/>
          <w:b/>
          <w:bCs/>
          <w:color w:val="000000"/>
          <w:kern w:val="0"/>
          <w:sz w:val="24"/>
        </w:rPr>
        <w:t>六</w:t>
      </w:r>
      <w:r w:rsidRPr="00B311F1">
        <w:rPr>
          <w:rFonts w:ascii="宋体" w:hAnsi="宋体" w:cs="宋体" w:hint="eastAsia"/>
          <w:b/>
          <w:bCs/>
          <w:color w:val="000000"/>
          <w:kern w:val="0"/>
          <w:sz w:val="24"/>
        </w:rPr>
        <w:t>、评选委员会成员</w:t>
      </w:r>
    </w:p>
    <w:p w:rsidR="00E231B2" w:rsidRPr="00226AF4" w:rsidRDefault="00E231B2" w:rsidP="00552B3A">
      <w:pPr>
        <w:widowControl/>
        <w:spacing w:line="276" w:lineRule="auto"/>
        <w:ind w:firstLine="480"/>
        <w:jc w:val="left"/>
        <w:rPr>
          <w:rFonts w:ascii="宋体" w:cs="宋体"/>
          <w:color w:val="000000"/>
          <w:kern w:val="0"/>
          <w:sz w:val="24"/>
          <w:szCs w:val="14"/>
        </w:rPr>
      </w:pPr>
      <w:r>
        <w:rPr>
          <w:rFonts w:ascii="宋体" w:hAnsi="宋体" w:cs="宋体" w:hint="eastAsia"/>
          <w:color w:val="000000"/>
          <w:kern w:val="0"/>
          <w:sz w:val="24"/>
        </w:rPr>
        <w:t>机械工程学院</w:t>
      </w:r>
      <w:r w:rsidRPr="00B311F1">
        <w:rPr>
          <w:rFonts w:ascii="宋体" w:hAnsi="宋体" w:cs="宋体" w:hint="eastAsia"/>
          <w:color w:val="000000"/>
          <w:kern w:val="0"/>
          <w:sz w:val="24"/>
        </w:rPr>
        <w:t>青年教师教学技能比赛评选委员会</w:t>
      </w:r>
      <w:r w:rsidRPr="00226AF4">
        <w:rPr>
          <w:rFonts w:ascii="宋体" w:hAnsi="宋体" w:cs="宋体" w:hint="eastAsia"/>
          <w:color w:val="000000"/>
          <w:kern w:val="0"/>
          <w:sz w:val="24"/>
        </w:rPr>
        <w:t>将由</w:t>
      </w:r>
      <w:r>
        <w:rPr>
          <w:rFonts w:ascii="宋体" w:hAnsi="宋体" w:cs="宋体" w:hint="eastAsia"/>
          <w:color w:val="000000"/>
          <w:kern w:val="0"/>
          <w:sz w:val="24"/>
        </w:rPr>
        <w:t>学院</w:t>
      </w:r>
      <w:r w:rsidRPr="00226AF4">
        <w:rPr>
          <w:rFonts w:ascii="宋体" w:hAnsi="宋体" w:cs="宋体" w:hint="eastAsia"/>
          <w:color w:val="000000"/>
          <w:kern w:val="0"/>
          <w:sz w:val="24"/>
        </w:rPr>
        <w:t>本科教学</w:t>
      </w:r>
      <w:r w:rsidR="00A97059">
        <w:rPr>
          <w:rFonts w:ascii="宋体" w:hAnsi="宋体" w:cs="宋体" w:hint="eastAsia"/>
          <w:color w:val="000000"/>
          <w:kern w:val="0"/>
          <w:sz w:val="24"/>
        </w:rPr>
        <w:t>管理</w:t>
      </w:r>
      <w:r w:rsidRPr="00226AF4">
        <w:rPr>
          <w:rFonts w:ascii="宋体" w:hAnsi="宋体" w:cs="宋体" w:hint="eastAsia"/>
          <w:color w:val="000000"/>
          <w:kern w:val="0"/>
          <w:sz w:val="24"/>
        </w:rPr>
        <w:t>委员会成员、</w:t>
      </w:r>
      <w:r>
        <w:rPr>
          <w:rFonts w:ascii="宋体" w:hAnsi="宋体" w:cs="宋体" w:hint="eastAsia"/>
          <w:color w:val="000000"/>
          <w:kern w:val="0"/>
          <w:sz w:val="24"/>
        </w:rPr>
        <w:t>学院</w:t>
      </w:r>
      <w:r w:rsidRPr="00226AF4">
        <w:rPr>
          <w:rFonts w:ascii="宋体" w:hAnsi="宋体" w:cs="宋体" w:hint="eastAsia"/>
          <w:color w:val="000000"/>
          <w:kern w:val="0"/>
          <w:sz w:val="24"/>
        </w:rPr>
        <w:t>教学督导组成员、外聘专家组成。</w:t>
      </w:r>
      <w:bookmarkStart w:id="0" w:name="_GoBack"/>
      <w:bookmarkEnd w:id="0"/>
    </w:p>
    <w:p w:rsidR="00E231B2" w:rsidRDefault="00E231B2" w:rsidP="00552B3A">
      <w:pPr>
        <w:widowControl/>
        <w:wordWrap w:val="0"/>
        <w:snapToGrid w:val="0"/>
        <w:spacing w:line="276" w:lineRule="auto"/>
        <w:ind w:firstLine="482"/>
        <w:jc w:val="left"/>
        <w:rPr>
          <w:rFonts w:ascii="宋体" w:hAnsi="宋体" w:cs="宋体"/>
          <w:b/>
          <w:bCs/>
          <w:color w:val="000000"/>
          <w:kern w:val="0"/>
          <w:sz w:val="24"/>
        </w:rPr>
      </w:pPr>
      <w:r w:rsidRPr="00B311F1">
        <w:rPr>
          <w:rFonts w:ascii="宋体" w:cs="宋体"/>
          <w:b/>
          <w:bCs/>
          <w:kern w:val="0"/>
          <w:sz w:val="14"/>
          <w:szCs w:val="14"/>
        </w:rPr>
        <w:t> </w:t>
      </w:r>
      <w:r>
        <w:rPr>
          <w:rFonts w:ascii="宋体" w:hAnsi="宋体" w:cs="宋体" w:hint="eastAsia"/>
          <w:b/>
          <w:bCs/>
          <w:color w:val="000000"/>
          <w:kern w:val="0"/>
          <w:sz w:val="24"/>
        </w:rPr>
        <w:t>七</w:t>
      </w:r>
      <w:r w:rsidRPr="00B311F1">
        <w:rPr>
          <w:rFonts w:ascii="宋体" w:hAnsi="宋体" w:cs="宋体" w:hint="eastAsia"/>
          <w:b/>
          <w:bCs/>
          <w:color w:val="000000"/>
          <w:kern w:val="0"/>
          <w:sz w:val="24"/>
        </w:rPr>
        <w:t>、评分指标及其分值</w:t>
      </w:r>
    </w:p>
    <w:tbl>
      <w:tblPr>
        <w:tblW w:w="8295" w:type="dxa"/>
        <w:jc w:val="center"/>
        <w:tblInd w:w="-454" w:type="dxa"/>
        <w:tblLayout w:type="fixed"/>
        <w:tblLook w:val="04A0" w:firstRow="1" w:lastRow="0" w:firstColumn="1" w:lastColumn="0" w:noHBand="0" w:noVBand="1"/>
      </w:tblPr>
      <w:tblGrid>
        <w:gridCol w:w="1301"/>
        <w:gridCol w:w="827"/>
        <w:gridCol w:w="6167"/>
      </w:tblGrid>
      <w:tr w:rsidR="005554E4" w:rsidRPr="0031065F" w:rsidTr="00312E47">
        <w:trPr>
          <w:trHeight w:val="794"/>
          <w:jc w:val="center"/>
        </w:trPr>
        <w:tc>
          <w:tcPr>
            <w:tcW w:w="1301" w:type="dxa"/>
            <w:tcBorders>
              <w:top w:val="single" w:sz="4" w:space="0" w:color="000000"/>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项目</w:t>
            </w:r>
          </w:p>
        </w:tc>
        <w:tc>
          <w:tcPr>
            <w:tcW w:w="6994" w:type="dxa"/>
            <w:gridSpan w:val="2"/>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评测要求</w:t>
            </w:r>
          </w:p>
        </w:tc>
      </w:tr>
      <w:tr w:rsidR="005554E4" w:rsidRPr="0031065F" w:rsidTr="00312E47">
        <w:trPr>
          <w:trHeight w:val="439"/>
          <w:jc w:val="center"/>
        </w:trPr>
        <w:tc>
          <w:tcPr>
            <w:tcW w:w="1301" w:type="dxa"/>
            <w:vMerge w:val="restart"/>
            <w:tcBorders>
              <w:top w:val="single" w:sz="4" w:space="0" w:color="000000"/>
              <w:left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r>
              <w:rPr>
                <w:rFonts w:asciiTheme="minorEastAsia" w:eastAsiaTheme="minorEastAsia" w:hAnsiTheme="minorEastAsia" w:hint="eastAsia"/>
                <w:kern w:val="0"/>
                <w:sz w:val="24"/>
              </w:rPr>
              <w:t>教学设计（15分）</w:t>
            </w:r>
          </w:p>
        </w:tc>
        <w:tc>
          <w:tcPr>
            <w:tcW w:w="6994" w:type="dxa"/>
            <w:gridSpan w:val="2"/>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r w:rsidRPr="00306C86">
              <w:rPr>
                <w:rFonts w:asciiTheme="minorEastAsia" w:eastAsiaTheme="minorEastAsia" w:hAnsiTheme="minorEastAsia" w:hint="eastAsia"/>
                <w:kern w:val="0"/>
                <w:sz w:val="24"/>
              </w:rPr>
              <w:t>符合教学大纲，内容充实，反映学科前沿</w:t>
            </w:r>
            <w:r>
              <w:rPr>
                <w:rFonts w:asciiTheme="minorEastAsia" w:eastAsiaTheme="minorEastAsia" w:hAnsiTheme="minorEastAsia" w:hint="eastAsia"/>
                <w:kern w:val="0"/>
                <w:sz w:val="24"/>
              </w:rPr>
              <w:t>。</w:t>
            </w:r>
          </w:p>
        </w:tc>
      </w:tr>
      <w:tr w:rsidR="005554E4" w:rsidRPr="0031065F" w:rsidTr="00312E47">
        <w:trPr>
          <w:trHeight w:val="405"/>
          <w:jc w:val="center"/>
        </w:trPr>
        <w:tc>
          <w:tcPr>
            <w:tcW w:w="1301" w:type="dxa"/>
            <w:vMerge/>
            <w:tcBorders>
              <w:left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6994" w:type="dxa"/>
            <w:gridSpan w:val="2"/>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r w:rsidRPr="00306C86">
              <w:rPr>
                <w:rFonts w:asciiTheme="minorEastAsia" w:eastAsiaTheme="minorEastAsia" w:hAnsiTheme="minorEastAsia" w:hint="eastAsia"/>
                <w:kern w:val="0"/>
                <w:sz w:val="24"/>
              </w:rPr>
              <w:t>教学目标明确、思路清晰</w:t>
            </w:r>
            <w:r>
              <w:rPr>
                <w:rFonts w:asciiTheme="minorEastAsia" w:eastAsiaTheme="minorEastAsia" w:hAnsiTheme="minorEastAsia" w:hint="eastAsia"/>
                <w:kern w:val="0"/>
                <w:sz w:val="24"/>
              </w:rPr>
              <w:t>。</w:t>
            </w:r>
          </w:p>
        </w:tc>
      </w:tr>
      <w:tr w:rsidR="005554E4" w:rsidRPr="0031065F" w:rsidTr="00312E47">
        <w:trPr>
          <w:trHeight w:val="423"/>
          <w:jc w:val="center"/>
        </w:trPr>
        <w:tc>
          <w:tcPr>
            <w:tcW w:w="1301" w:type="dxa"/>
            <w:vMerge/>
            <w:tcBorders>
              <w:left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6994" w:type="dxa"/>
            <w:gridSpan w:val="2"/>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r w:rsidRPr="00306C86">
              <w:rPr>
                <w:rFonts w:asciiTheme="minorEastAsia" w:eastAsiaTheme="minorEastAsia" w:hAnsiTheme="minorEastAsia" w:hint="eastAsia"/>
                <w:kern w:val="0"/>
                <w:sz w:val="24"/>
              </w:rPr>
              <w:t>准确把握课程的重点和难点，针对性强。</w:t>
            </w:r>
          </w:p>
        </w:tc>
      </w:tr>
      <w:tr w:rsidR="005554E4" w:rsidRPr="0031065F" w:rsidTr="00312E47">
        <w:trPr>
          <w:trHeight w:val="417"/>
          <w:jc w:val="center"/>
        </w:trPr>
        <w:tc>
          <w:tcPr>
            <w:tcW w:w="1301" w:type="dxa"/>
            <w:vMerge/>
            <w:tcBorders>
              <w:left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6994" w:type="dxa"/>
            <w:gridSpan w:val="2"/>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r w:rsidRPr="00306C86">
              <w:rPr>
                <w:rFonts w:asciiTheme="minorEastAsia" w:eastAsiaTheme="minorEastAsia" w:hAnsiTheme="minorEastAsia" w:hint="eastAsia"/>
                <w:kern w:val="0"/>
                <w:sz w:val="24"/>
              </w:rPr>
              <w:t>教学进程组织合理，方法手段运用恰当有效</w:t>
            </w:r>
            <w:r>
              <w:rPr>
                <w:rFonts w:asciiTheme="minorEastAsia" w:eastAsiaTheme="minorEastAsia" w:hAnsiTheme="minorEastAsia" w:hint="eastAsia"/>
                <w:kern w:val="0"/>
                <w:sz w:val="24"/>
              </w:rPr>
              <w:t>。</w:t>
            </w:r>
          </w:p>
        </w:tc>
      </w:tr>
      <w:tr w:rsidR="005554E4" w:rsidRPr="0031065F" w:rsidTr="00312E47">
        <w:trPr>
          <w:trHeight w:val="421"/>
          <w:jc w:val="center"/>
        </w:trPr>
        <w:tc>
          <w:tcPr>
            <w:tcW w:w="1301" w:type="dxa"/>
            <w:vMerge/>
            <w:tcBorders>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6994" w:type="dxa"/>
            <w:gridSpan w:val="2"/>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r w:rsidRPr="00306C86">
              <w:rPr>
                <w:rFonts w:asciiTheme="minorEastAsia" w:eastAsiaTheme="minorEastAsia" w:hAnsiTheme="minorEastAsia" w:hint="eastAsia"/>
                <w:kern w:val="0"/>
                <w:sz w:val="24"/>
              </w:rPr>
              <w:t>文字表达准确、简洁，阐述清楚</w:t>
            </w:r>
            <w:r>
              <w:rPr>
                <w:rFonts w:asciiTheme="minorEastAsia" w:eastAsiaTheme="minorEastAsia" w:hAnsiTheme="minorEastAsia" w:hint="eastAsia"/>
                <w:kern w:val="0"/>
                <w:sz w:val="24"/>
              </w:rPr>
              <w:t>。</w:t>
            </w:r>
          </w:p>
        </w:tc>
      </w:tr>
      <w:tr w:rsidR="005554E4" w:rsidRPr="0031065F" w:rsidTr="00312E47">
        <w:trPr>
          <w:trHeight w:hRule="exact" w:val="680"/>
          <w:jc w:val="center"/>
        </w:trPr>
        <w:tc>
          <w:tcPr>
            <w:tcW w:w="1301" w:type="dxa"/>
            <w:vMerge w:val="restart"/>
            <w:tcBorders>
              <w:top w:val="nil"/>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课堂</w:t>
            </w:r>
          </w:p>
          <w:p w:rsidR="005554E4" w:rsidRDefault="005554E4" w:rsidP="00312E47">
            <w:pPr>
              <w:spacing w:line="300" w:lineRule="exact"/>
              <w:jc w:val="center"/>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教学</w:t>
            </w:r>
          </w:p>
          <w:p w:rsidR="005554E4" w:rsidRPr="006231F0" w:rsidRDefault="005554E4" w:rsidP="00312E47">
            <w:pPr>
              <w:spacing w:line="300" w:lineRule="exact"/>
              <w:jc w:val="center"/>
              <w:rPr>
                <w:rFonts w:asciiTheme="minorEastAsia" w:eastAsiaTheme="minorEastAsia" w:hAnsiTheme="minorEastAsia"/>
                <w:kern w:val="0"/>
                <w:szCs w:val="21"/>
              </w:rPr>
            </w:pPr>
            <w:r w:rsidRPr="006231F0">
              <w:rPr>
                <w:rFonts w:asciiTheme="minorEastAsia" w:eastAsiaTheme="minorEastAsia" w:hAnsiTheme="minorEastAsia" w:hint="eastAsia"/>
                <w:kern w:val="0"/>
                <w:szCs w:val="21"/>
              </w:rPr>
              <w:t>（80分）</w:t>
            </w:r>
          </w:p>
        </w:tc>
        <w:tc>
          <w:tcPr>
            <w:tcW w:w="827" w:type="dxa"/>
            <w:vMerge w:val="restart"/>
            <w:tcBorders>
              <w:top w:val="nil"/>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教学</w:t>
            </w:r>
          </w:p>
          <w:p w:rsidR="005554E4" w:rsidRPr="0031065F" w:rsidRDefault="005554E4" w:rsidP="00312E47">
            <w:pPr>
              <w:spacing w:line="300" w:lineRule="exact"/>
              <w:jc w:val="center"/>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内容</w:t>
            </w:r>
          </w:p>
        </w:tc>
        <w:tc>
          <w:tcPr>
            <w:tcW w:w="6167" w:type="dxa"/>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理论联系实际，符合学生的特点，体现</w:t>
            </w:r>
            <w:proofErr w:type="gramStart"/>
            <w:r w:rsidRPr="0031065F">
              <w:rPr>
                <w:rFonts w:asciiTheme="minorEastAsia" w:eastAsiaTheme="minorEastAsia" w:hAnsiTheme="minorEastAsia" w:hint="eastAsia"/>
                <w:kern w:val="0"/>
                <w:sz w:val="24"/>
              </w:rPr>
              <w:t>课程思政的</w:t>
            </w:r>
            <w:proofErr w:type="gramEnd"/>
            <w:r w:rsidRPr="0031065F">
              <w:rPr>
                <w:rFonts w:asciiTheme="minorEastAsia" w:eastAsiaTheme="minorEastAsia" w:hAnsiTheme="minorEastAsia" w:hint="eastAsia"/>
                <w:kern w:val="0"/>
                <w:sz w:val="24"/>
              </w:rPr>
              <w:t>要求</w:t>
            </w:r>
          </w:p>
        </w:tc>
      </w:tr>
      <w:tr w:rsidR="005554E4" w:rsidRPr="0031065F" w:rsidTr="00312E47">
        <w:trPr>
          <w:trHeight w:val="698"/>
          <w:jc w:val="center"/>
        </w:trPr>
        <w:tc>
          <w:tcPr>
            <w:tcW w:w="1301" w:type="dxa"/>
            <w:vMerge/>
            <w:tcBorders>
              <w:top w:val="nil"/>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827" w:type="dxa"/>
            <w:vMerge/>
            <w:tcBorders>
              <w:top w:val="nil"/>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6167" w:type="dxa"/>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注重学术性，内容充实，信息量大，渗透专业思想，为教学目标服务</w:t>
            </w:r>
          </w:p>
        </w:tc>
      </w:tr>
      <w:tr w:rsidR="005554E4" w:rsidRPr="0031065F" w:rsidTr="00312E47">
        <w:trPr>
          <w:trHeight w:val="415"/>
          <w:jc w:val="center"/>
        </w:trPr>
        <w:tc>
          <w:tcPr>
            <w:tcW w:w="1301" w:type="dxa"/>
            <w:vMerge/>
            <w:tcBorders>
              <w:top w:val="nil"/>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827" w:type="dxa"/>
            <w:vMerge/>
            <w:tcBorders>
              <w:top w:val="nil"/>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6167" w:type="dxa"/>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反映或联系学科发展新思想、新概念、新成果</w:t>
            </w:r>
          </w:p>
        </w:tc>
      </w:tr>
      <w:tr w:rsidR="005554E4" w:rsidRPr="0031065F" w:rsidTr="00312E47">
        <w:trPr>
          <w:trHeight w:val="406"/>
          <w:jc w:val="center"/>
        </w:trPr>
        <w:tc>
          <w:tcPr>
            <w:tcW w:w="1301" w:type="dxa"/>
            <w:vMerge/>
            <w:tcBorders>
              <w:top w:val="nil"/>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827" w:type="dxa"/>
            <w:vMerge/>
            <w:tcBorders>
              <w:top w:val="nil"/>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6167" w:type="dxa"/>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rPr>
                <w:rFonts w:asciiTheme="minorEastAsia" w:eastAsiaTheme="minorEastAsia" w:hAnsiTheme="minorEastAsia"/>
                <w:spacing w:val="-16"/>
                <w:kern w:val="0"/>
                <w:sz w:val="24"/>
              </w:rPr>
            </w:pPr>
            <w:r w:rsidRPr="0031065F">
              <w:rPr>
                <w:rFonts w:asciiTheme="minorEastAsia" w:eastAsiaTheme="minorEastAsia" w:hAnsiTheme="minorEastAsia" w:hint="eastAsia"/>
                <w:spacing w:val="-16"/>
                <w:kern w:val="0"/>
                <w:sz w:val="24"/>
              </w:rPr>
              <w:t>重点突出，条理清楚，内容承前启后，循序渐进</w:t>
            </w:r>
          </w:p>
        </w:tc>
      </w:tr>
      <w:tr w:rsidR="005554E4" w:rsidRPr="0031065F" w:rsidTr="00312E47">
        <w:trPr>
          <w:trHeight w:val="710"/>
          <w:jc w:val="center"/>
        </w:trPr>
        <w:tc>
          <w:tcPr>
            <w:tcW w:w="1301" w:type="dxa"/>
            <w:vMerge/>
            <w:tcBorders>
              <w:top w:val="nil"/>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827" w:type="dxa"/>
            <w:vMerge w:val="restart"/>
            <w:tcBorders>
              <w:top w:val="nil"/>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教学</w:t>
            </w:r>
          </w:p>
          <w:p w:rsidR="005554E4" w:rsidRPr="0031065F" w:rsidRDefault="005554E4" w:rsidP="00312E47">
            <w:pPr>
              <w:spacing w:line="300" w:lineRule="exact"/>
              <w:jc w:val="center"/>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组织</w:t>
            </w:r>
          </w:p>
        </w:tc>
        <w:tc>
          <w:tcPr>
            <w:tcW w:w="6167" w:type="dxa"/>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教学过程安排合理，方法运用灵活、恰当，教学设计方案体现完整</w:t>
            </w:r>
          </w:p>
        </w:tc>
      </w:tr>
      <w:tr w:rsidR="005554E4" w:rsidRPr="0031065F" w:rsidTr="00312E47">
        <w:trPr>
          <w:trHeight w:val="553"/>
          <w:jc w:val="center"/>
        </w:trPr>
        <w:tc>
          <w:tcPr>
            <w:tcW w:w="1301" w:type="dxa"/>
            <w:vMerge/>
            <w:tcBorders>
              <w:top w:val="nil"/>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827" w:type="dxa"/>
            <w:vMerge/>
            <w:tcBorders>
              <w:top w:val="nil"/>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6167" w:type="dxa"/>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启发性强，能有效调动学生思维和学习积极性</w:t>
            </w:r>
          </w:p>
        </w:tc>
      </w:tr>
      <w:tr w:rsidR="005554E4" w:rsidRPr="0031065F" w:rsidTr="00312E47">
        <w:trPr>
          <w:trHeight w:val="416"/>
          <w:jc w:val="center"/>
        </w:trPr>
        <w:tc>
          <w:tcPr>
            <w:tcW w:w="1301" w:type="dxa"/>
            <w:vMerge/>
            <w:tcBorders>
              <w:top w:val="nil"/>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827" w:type="dxa"/>
            <w:vMerge/>
            <w:tcBorders>
              <w:top w:val="nil"/>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6167" w:type="dxa"/>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教学时间安排合理，课堂应变能力强</w:t>
            </w:r>
          </w:p>
        </w:tc>
      </w:tr>
      <w:tr w:rsidR="005554E4" w:rsidRPr="0031065F" w:rsidTr="00312E47">
        <w:trPr>
          <w:trHeight w:val="572"/>
          <w:jc w:val="center"/>
        </w:trPr>
        <w:tc>
          <w:tcPr>
            <w:tcW w:w="1301" w:type="dxa"/>
            <w:vMerge/>
            <w:tcBorders>
              <w:top w:val="nil"/>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827" w:type="dxa"/>
            <w:vMerge/>
            <w:tcBorders>
              <w:top w:val="nil"/>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6167" w:type="dxa"/>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熟练、有效地运用多媒体等现代教学手段</w:t>
            </w:r>
          </w:p>
        </w:tc>
      </w:tr>
      <w:tr w:rsidR="005554E4" w:rsidRPr="0031065F" w:rsidTr="00312E47">
        <w:trPr>
          <w:trHeight w:val="836"/>
          <w:jc w:val="center"/>
        </w:trPr>
        <w:tc>
          <w:tcPr>
            <w:tcW w:w="1301" w:type="dxa"/>
            <w:vMerge/>
            <w:tcBorders>
              <w:top w:val="nil"/>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827" w:type="dxa"/>
            <w:vMerge/>
            <w:tcBorders>
              <w:top w:val="nil"/>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6167" w:type="dxa"/>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rPr>
                <w:rFonts w:asciiTheme="minorEastAsia" w:eastAsiaTheme="minorEastAsia" w:hAnsiTheme="minorEastAsia"/>
                <w:spacing w:val="-16"/>
                <w:kern w:val="0"/>
                <w:sz w:val="24"/>
              </w:rPr>
            </w:pPr>
            <w:r w:rsidRPr="0031065F">
              <w:rPr>
                <w:rFonts w:asciiTheme="minorEastAsia" w:eastAsiaTheme="minorEastAsia" w:hAnsiTheme="minorEastAsia" w:hint="eastAsia"/>
                <w:spacing w:val="-16"/>
                <w:kern w:val="0"/>
                <w:sz w:val="24"/>
              </w:rPr>
              <w:t>板书设计与教学内容紧密联系、结构合理，板书与多媒体相配合，简洁、工整、美观、大小适当</w:t>
            </w:r>
          </w:p>
        </w:tc>
      </w:tr>
      <w:tr w:rsidR="005554E4" w:rsidRPr="0031065F" w:rsidTr="00312E47">
        <w:trPr>
          <w:trHeight w:hRule="exact" w:val="726"/>
          <w:jc w:val="center"/>
        </w:trPr>
        <w:tc>
          <w:tcPr>
            <w:tcW w:w="1301" w:type="dxa"/>
            <w:vMerge/>
            <w:tcBorders>
              <w:top w:val="nil"/>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827" w:type="dxa"/>
            <w:vMerge w:val="restart"/>
            <w:tcBorders>
              <w:top w:val="nil"/>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语言</w:t>
            </w:r>
          </w:p>
          <w:p w:rsidR="005554E4" w:rsidRPr="0031065F" w:rsidRDefault="005554E4" w:rsidP="00312E47">
            <w:pPr>
              <w:spacing w:line="300" w:lineRule="exact"/>
              <w:jc w:val="center"/>
              <w:rPr>
                <w:rFonts w:asciiTheme="minorEastAsia" w:eastAsiaTheme="minorEastAsia" w:hAnsiTheme="minorEastAsia"/>
                <w:kern w:val="0"/>
                <w:sz w:val="24"/>
              </w:rPr>
            </w:pPr>
            <w:proofErr w:type="gramStart"/>
            <w:r w:rsidRPr="0031065F">
              <w:rPr>
                <w:rFonts w:asciiTheme="minorEastAsia" w:eastAsiaTheme="minorEastAsia" w:hAnsiTheme="minorEastAsia" w:hint="eastAsia"/>
                <w:kern w:val="0"/>
                <w:sz w:val="24"/>
              </w:rPr>
              <w:t>教态</w:t>
            </w:r>
            <w:proofErr w:type="gramEnd"/>
          </w:p>
        </w:tc>
        <w:tc>
          <w:tcPr>
            <w:tcW w:w="6167" w:type="dxa"/>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普通话讲课，语言清晰、流畅、准确、生动，语速节奏恰当</w:t>
            </w:r>
          </w:p>
        </w:tc>
      </w:tr>
      <w:tr w:rsidR="005554E4" w:rsidRPr="0031065F" w:rsidTr="00312E47">
        <w:trPr>
          <w:trHeight w:val="532"/>
          <w:jc w:val="center"/>
        </w:trPr>
        <w:tc>
          <w:tcPr>
            <w:tcW w:w="1301" w:type="dxa"/>
            <w:vMerge/>
            <w:tcBorders>
              <w:top w:val="nil"/>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827" w:type="dxa"/>
            <w:vMerge/>
            <w:tcBorders>
              <w:top w:val="nil"/>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6167" w:type="dxa"/>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肢体语言运用合理、恰当，</w:t>
            </w:r>
            <w:proofErr w:type="gramStart"/>
            <w:r w:rsidRPr="0031065F">
              <w:rPr>
                <w:rFonts w:asciiTheme="minorEastAsia" w:eastAsiaTheme="minorEastAsia" w:hAnsiTheme="minorEastAsia" w:hint="eastAsia"/>
                <w:kern w:val="0"/>
                <w:sz w:val="24"/>
              </w:rPr>
              <w:t>教态自然</w:t>
            </w:r>
            <w:proofErr w:type="gramEnd"/>
            <w:r w:rsidRPr="0031065F">
              <w:rPr>
                <w:rFonts w:asciiTheme="minorEastAsia" w:eastAsiaTheme="minorEastAsia" w:hAnsiTheme="minorEastAsia" w:hint="eastAsia"/>
                <w:kern w:val="0"/>
                <w:sz w:val="24"/>
              </w:rPr>
              <w:t>大方</w:t>
            </w:r>
          </w:p>
        </w:tc>
      </w:tr>
      <w:tr w:rsidR="005554E4" w:rsidRPr="0031065F" w:rsidTr="00312E47">
        <w:trPr>
          <w:trHeight w:val="555"/>
          <w:jc w:val="center"/>
        </w:trPr>
        <w:tc>
          <w:tcPr>
            <w:tcW w:w="1301" w:type="dxa"/>
            <w:vMerge/>
            <w:tcBorders>
              <w:top w:val="nil"/>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827" w:type="dxa"/>
            <w:vMerge/>
            <w:tcBorders>
              <w:top w:val="nil"/>
              <w:left w:val="nil"/>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6167" w:type="dxa"/>
            <w:tcBorders>
              <w:top w:val="single" w:sz="4" w:space="0" w:color="000000"/>
              <w:left w:val="nil"/>
              <w:bottom w:val="single" w:sz="4" w:space="0" w:color="000000"/>
              <w:right w:val="single" w:sz="4" w:space="0" w:color="000000"/>
            </w:tcBorders>
            <w:vAlign w:val="center"/>
          </w:tcPr>
          <w:p w:rsidR="005554E4" w:rsidRPr="0031065F" w:rsidRDefault="005554E4" w:rsidP="00312E47">
            <w:pPr>
              <w:spacing w:line="300" w:lineRule="exact"/>
              <w:rPr>
                <w:rFonts w:asciiTheme="minorEastAsia" w:eastAsiaTheme="minorEastAsia" w:hAnsiTheme="minorEastAsia"/>
                <w:kern w:val="0"/>
                <w:sz w:val="24"/>
              </w:rPr>
            </w:pPr>
            <w:proofErr w:type="gramStart"/>
            <w:r w:rsidRPr="0031065F">
              <w:rPr>
                <w:rFonts w:asciiTheme="minorEastAsia" w:eastAsiaTheme="minorEastAsia" w:hAnsiTheme="minorEastAsia" w:hint="eastAsia"/>
                <w:kern w:val="0"/>
                <w:sz w:val="24"/>
              </w:rPr>
              <w:t>教态仪表</w:t>
            </w:r>
            <w:proofErr w:type="gramEnd"/>
            <w:r w:rsidRPr="0031065F">
              <w:rPr>
                <w:rFonts w:asciiTheme="minorEastAsia" w:eastAsiaTheme="minorEastAsia" w:hAnsiTheme="minorEastAsia" w:hint="eastAsia"/>
                <w:kern w:val="0"/>
                <w:sz w:val="24"/>
              </w:rPr>
              <w:t>自然得体，精神饱满，亲和力强</w:t>
            </w:r>
          </w:p>
        </w:tc>
      </w:tr>
      <w:tr w:rsidR="005554E4" w:rsidRPr="0031065F" w:rsidTr="00312E47">
        <w:trPr>
          <w:trHeight w:val="840"/>
          <w:jc w:val="center"/>
        </w:trPr>
        <w:tc>
          <w:tcPr>
            <w:tcW w:w="1301" w:type="dxa"/>
            <w:vMerge/>
            <w:tcBorders>
              <w:top w:val="nil"/>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p>
        </w:tc>
        <w:tc>
          <w:tcPr>
            <w:tcW w:w="827" w:type="dxa"/>
            <w:tcBorders>
              <w:top w:val="single" w:sz="4" w:space="0" w:color="000000"/>
              <w:left w:val="nil"/>
              <w:bottom w:val="single" w:sz="4" w:space="0" w:color="000000"/>
              <w:right w:val="nil"/>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教学</w:t>
            </w:r>
          </w:p>
          <w:p w:rsidR="005554E4" w:rsidRPr="0031065F" w:rsidRDefault="005554E4" w:rsidP="00312E47">
            <w:pPr>
              <w:spacing w:line="300" w:lineRule="exact"/>
              <w:jc w:val="center"/>
              <w:rPr>
                <w:rFonts w:asciiTheme="minorEastAsia" w:eastAsiaTheme="minorEastAsia" w:hAnsiTheme="minorEastAsia"/>
                <w:kern w:val="0"/>
                <w:sz w:val="24"/>
              </w:rPr>
            </w:pPr>
            <w:r w:rsidRPr="0031065F">
              <w:rPr>
                <w:rFonts w:asciiTheme="minorEastAsia" w:eastAsiaTheme="minorEastAsia" w:hAnsiTheme="minorEastAsia" w:hint="eastAsia"/>
                <w:kern w:val="0"/>
                <w:sz w:val="24"/>
              </w:rPr>
              <w:t>特色</w:t>
            </w:r>
          </w:p>
        </w:tc>
        <w:tc>
          <w:tcPr>
            <w:tcW w:w="6167" w:type="dxa"/>
            <w:tcBorders>
              <w:top w:val="single" w:sz="4" w:space="0" w:color="000000"/>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rPr>
                <w:rFonts w:asciiTheme="minorEastAsia" w:eastAsiaTheme="minorEastAsia" w:hAnsiTheme="minorEastAsia"/>
                <w:spacing w:val="-16"/>
                <w:kern w:val="0"/>
                <w:sz w:val="24"/>
              </w:rPr>
            </w:pPr>
            <w:r w:rsidRPr="0031065F">
              <w:rPr>
                <w:rFonts w:asciiTheme="minorEastAsia" w:eastAsiaTheme="minorEastAsia" w:hAnsiTheme="minorEastAsia" w:hint="eastAsia"/>
                <w:spacing w:val="-16"/>
                <w:kern w:val="0"/>
                <w:sz w:val="24"/>
              </w:rPr>
              <w:t>教学理念先进、风格突出、感染力强、教学效果好</w:t>
            </w:r>
          </w:p>
        </w:tc>
      </w:tr>
      <w:tr w:rsidR="005554E4" w:rsidRPr="0031065F" w:rsidTr="00312E47">
        <w:trPr>
          <w:trHeight w:val="1136"/>
          <w:jc w:val="center"/>
        </w:trPr>
        <w:tc>
          <w:tcPr>
            <w:tcW w:w="1301" w:type="dxa"/>
            <w:tcBorders>
              <w:top w:val="nil"/>
              <w:left w:val="single" w:sz="4" w:space="0" w:color="000000"/>
              <w:bottom w:val="single" w:sz="4" w:space="0" w:color="000000"/>
              <w:right w:val="single" w:sz="4" w:space="0" w:color="000000"/>
            </w:tcBorders>
            <w:vAlign w:val="center"/>
          </w:tcPr>
          <w:p w:rsidR="005554E4" w:rsidRPr="0031065F" w:rsidRDefault="005554E4" w:rsidP="00312E47">
            <w:pPr>
              <w:spacing w:line="300" w:lineRule="exact"/>
              <w:jc w:val="center"/>
              <w:rPr>
                <w:rFonts w:asciiTheme="minorEastAsia" w:eastAsiaTheme="minorEastAsia" w:hAnsiTheme="minorEastAsia"/>
                <w:kern w:val="0"/>
                <w:sz w:val="24"/>
              </w:rPr>
            </w:pPr>
            <w:r>
              <w:rPr>
                <w:rFonts w:asciiTheme="minorEastAsia" w:eastAsiaTheme="minorEastAsia" w:hAnsiTheme="minorEastAsia" w:hint="eastAsia"/>
                <w:kern w:val="0"/>
                <w:sz w:val="24"/>
              </w:rPr>
              <w:t>教学反思（5分）</w:t>
            </w:r>
          </w:p>
        </w:tc>
        <w:tc>
          <w:tcPr>
            <w:tcW w:w="6994" w:type="dxa"/>
            <w:gridSpan w:val="2"/>
            <w:tcBorders>
              <w:top w:val="single" w:sz="4" w:space="0" w:color="000000"/>
              <w:left w:val="nil"/>
              <w:bottom w:val="single" w:sz="4" w:space="0" w:color="000000"/>
              <w:right w:val="single" w:sz="4" w:space="0" w:color="000000"/>
            </w:tcBorders>
            <w:vAlign w:val="center"/>
          </w:tcPr>
          <w:p w:rsidR="005554E4" w:rsidRPr="00306C86" w:rsidRDefault="005554E4" w:rsidP="00312E47">
            <w:pPr>
              <w:spacing w:line="300" w:lineRule="exact"/>
              <w:rPr>
                <w:rFonts w:asciiTheme="minorEastAsia" w:eastAsiaTheme="minorEastAsia" w:hAnsiTheme="minorEastAsia"/>
                <w:kern w:val="0"/>
                <w:sz w:val="24"/>
              </w:rPr>
            </w:pPr>
            <w:r w:rsidRPr="00306C86">
              <w:rPr>
                <w:rFonts w:asciiTheme="minorEastAsia" w:eastAsiaTheme="minorEastAsia" w:hAnsiTheme="minorEastAsia" w:hint="eastAsia"/>
                <w:kern w:val="0"/>
                <w:sz w:val="24"/>
              </w:rPr>
              <w:t>从教学理念、教学设计、教学方法、教学过程四方面着手，做到联系实际、思路清晰、观点明确、文理通顺，有感而发。</w:t>
            </w:r>
          </w:p>
        </w:tc>
      </w:tr>
    </w:tbl>
    <w:p w:rsidR="005554E4" w:rsidRPr="008E1231" w:rsidRDefault="005554E4" w:rsidP="005554E4"/>
    <w:p w:rsidR="005554E4" w:rsidRPr="005554E4" w:rsidRDefault="005554E4" w:rsidP="00552B3A">
      <w:pPr>
        <w:widowControl/>
        <w:wordWrap w:val="0"/>
        <w:snapToGrid w:val="0"/>
        <w:spacing w:line="276" w:lineRule="auto"/>
        <w:ind w:firstLine="482"/>
        <w:jc w:val="left"/>
        <w:rPr>
          <w:rFonts w:ascii="宋体" w:cs="宋体"/>
          <w:kern w:val="0"/>
          <w:sz w:val="14"/>
          <w:szCs w:val="14"/>
        </w:rPr>
      </w:pPr>
    </w:p>
    <w:p w:rsidR="00E231B2" w:rsidRDefault="00E231B2"/>
    <w:p w:rsidR="00FB5939" w:rsidRDefault="00FB5939"/>
    <w:p w:rsidR="00FB5939" w:rsidRDefault="00FB5939"/>
    <w:p w:rsidR="00FB5939" w:rsidRDefault="00FB5939"/>
    <w:p w:rsidR="00FB5939" w:rsidRPr="00FB5939" w:rsidRDefault="00FB5939" w:rsidP="00FB5939">
      <w:pPr>
        <w:widowControl/>
        <w:spacing w:line="276" w:lineRule="auto"/>
        <w:jc w:val="left"/>
        <w:rPr>
          <w:rFonts w:ascii="宋体" w:hAnsi="宋体" w:cs="宋体"/>
          <w:color w:val="000000"/>
          <w:kern w:val="0"/>
          <w:sz w:val="24"/>
        </w:rPr>
      </w:pPr>
      <w:r>
        <w:rPr>
          <w:rFonts w:hint="eastAsia"/>
        </w:rPr>
        <w:t xml:space="preserve">                                                    </w:t>
      </w:r>
    </w:p>
    <w:p w:rsidR="00FB5939" w:rsidRPr="00FB5939" w:rsidRDefault="00FB5939" w:rsidP="00FB5939">
      <w:pPr>
        <w:widowControl/>
        <w:spacing w:line="276" w:lineRule="auto"/>
        <w:jc w:val="left"/>
        <w:rPr>
          <w:rFonts w:ascii="宋体" w:hAnsi="宋体" w:cs="宋体"/>
          <w:color w:val="000000"/>
          <w:kern w:val="0"/>
          <w:sz w:val="24"/>
        </w:rPr>
      </w:pPr>
      <w:r w:rsidRPr="00FB5939">
        <w:rPr>
          <w:rFonts w:ascii="宋体" w:hAnsi="宋体" w:cs="宋体" w:hint="eastAsia"/>
          <w:color w:val="000000"/>
          <w:kern w:val="0"/>
          <w:sz w:val="24"/>
        </w:rPr>
        <w:t xml:space="preserve">                                                     机械工程学院</w:t>
      </w:r>
    </w:p>
    <w:p w:rsidR="00FB5939" w:rsidRPr="00FB5939" w:rsidRDefault="00FB5939" w:rsidP="00FB5939">
      <w:pPr>
        <w:widowControl/>
        <w:spacing w:line="276" w:lineRule="auto"/>
        <w:jc w:val="left"/>
        <w:rPr>
          <w:rFonts w:ascii="宋体" w:hAnsi="宋体" w:cs="宋体"/>
          <w:color w:val="000000"/>
          <w:kern w:val="0"/>
          <w:sz w:val="24"/>
        </w:rPr>
      </w:pPr>
      <w:r w:rsidRPr="00FB5939">
        <w:rPr>
          <w:rFonts w:ascii="宋体" w:hAnsi="宋体" w:cs="宋体" w:hint="eastAsia"/>
          <w:color w:val="000000"/>
          <w:kern w:val="0"/>
          <w:sz w:val="24"/>
        </w:rPr>
        <w:t xml:space="preserve">                                                        201</w:t>
      </w:r>
      <w:r w:rsidR="005554E4">
        <w:rPr>
          <w:rFonts w:ascii="宋体" w:hAnsi="宋体" w:cs="宋体" w:hint="eastAsia"/>
          <w:color w:val="000000"/>
          <w:kern w:val="0"/>
          <w:sz w:val="24"/>
        </w:rPr>
        <w:t>8</w:t>
      </w:r>
      <w:r w:rsidRPr="00FB5939">
        <w:rPr>
          <w:rFonts w:ascii="宋体" w:hAnsi="宋体" w:cs="宋体" w:hint="eastAsia"/>
          <w:color w:val="000000"/>
          <w:kern w:val="0"/>
          <w:sz w:val="24"/>
        </w:rPr>
        <w:t>.</w:t>
      </w:r>
      <w:r w:rsidR="005554E4">
        <w:rPr>
          <w:rFonts w:ascii="宋体" w:hAnsi="宋体" w:cs="宋体" w:hint="eastAsia"/>
          <w:color w:val="000000"/>
          <w:kern w:val="0"/>
          <w:sz w:val="24"/>
        </w:rPr>
        <w:t>4</w:t>
      </w:r>
    </w:p>
    <w:sectPr w:rsidR="00FB5939" w:rsidRPr="00FB5939" w:rsidSect="003559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A6A" w:rsidRDefault="006E7A6A" w:rsidP="00860BC7">
      <w:r>
        <w:separator/>
      </w:r>
    </w:p>
  </w:endnote>
  <w:endnote w:type="continuationSeparator" w:id="0">
    <w:p w:rsidR="006E7A6A" w:rsidRDefault="006E7A6A" w:rsidP="0086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A6A" w:rsidRDefault="006E7A6A" w:rsidP="00860BC7">
      <w:r>
        <w:separator/>
      </w:r>
    </w:p>
  </w:footnote>
  <w:footnote w:type="continuationSeparator" w:id="0">
    <w:p w:rsidR="006E7A6A" w:rsidRDefault="006E7A6A" w:rsidP="00860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3A"/>
    <w:rsid w:val="00083755"/>
    <w:rsid w:val="001413D6"/>
    <w:rsid w:val="0018129A"/>
    <w:rsid w:val="00226AF4"/>
    <w:rsid w:val="002454CB"/>
    <w:rsid w:val="003224C3"/>
    <w:rsid w:val="00355996"/>
    <w:rsid w:val="0049280C"/>
    <w:rsid w:val="00552B3A"/>
    <w:rsid w:val="005554E4"/>
    <w:rsid w:val="0059717F"/>
    <w:rsid w:val="005A6996"/>
    <w:rsid w:val="006E7A6A"/>
    <w:rsid w:val="00707E99"/>
    <w:rsid w:val="00740F70"/>
    <w:rsid w:val="00803CF7"/>
    <w:rsid w:val="00860BC7"/>
    <w:rsid w:val="00877E08"/>
    <w:rsid w:val="008D25DA"/>
    <w:rsid w:val="008E5CFB"/>
    <w:rsid w:val="00A97059"/>
    <w:rsid w:val="00B1107F"/>
    <w:rsid w:val="00B259E0"/>
    <w:rsid w:val="00B311F1"/>
    <w:rsid w:val="00B54039"/>
    <w:rsid w:val="00B6370E"/>
    <w:rsid w:val="00C54D75"/>
    <w:rsid w:val="00C73A46"/>
    <w:rsid w:val="00C94EF1"/>
    <w:rsid w:val="00CC2C1F"/>
    <w:rsid w:val="00E231B2"/>
    <w:rsid w:val="00EC3B4C"/>
    <w:rsid w:val="00FB5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B3A"/>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0B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0BC7"/>
    <w:rPr>
      <w:rFonts w:ascii="Times New Roman" w:hAnsi="Times New Roman"/>
      <w:sz w:val="18"/>
      <w:szCs w:val="18"/>
    </w:rPr>
  </w:style>
  <w:style w:type="paragraph" w:styleId="a4">
    <w:name w:val="footer"/>
    <w:basedOn w:val="a"/>
    <w:link w:val="Char0"/>
    <w:uiPriority w:val="99"/>
    <w:unhideWhenUsed/>
    <w:rsid w:val="00860BC7"/>
    <w:pPr>
      <w:tabs>
        <w:tab w:val="center" w:pos="4153"/>
        <w:tab w:val="right" w:pos="8306"/>
      </w:tabs>
      <w:snapToGrid w:val="0"/>
      <w:jc w:val="left"/>
    </w:pPr>
    <w:rPr>
      <w:sz w:val="18"/>
      <w:szCs w:val="18"/>
    </w:rPr>
  </w:style>
  <w:style w:type="character" w:customStyle="1" w:styleId="Char0">
    <w:name w:val="页脚 Char"/>
    <w:basedOn w:val="a0"/>
    <w:link w:val="a4"/>
    <w:uiPriority w:val="99"/>
    <w:rsid w:val="00860BC7"/>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B3A"/>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0B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0BC7"/>
    <w:rPr>
      <w:rFonts w:ascii="Times New Roman" w:hAnsi="Times New Roman"/>
      <w:sz w:val="18"/>
      <w:szCs w:val="18"/>
    </w:rPr>
  </w:style>
  <w:style w:type="paragraph" w:styleId="a4">
    <w:name w:val="footer"/>
    <w:basedOn w:val="a"/>
    <w:link w:val="Char0"/>
    <w:uiPriority w:val="99"/>
    <w:unhideWhenUsed/>
    <w:rsid w:val="00860BC7"/>
    <w:pPr>
      <w:tabs>
        <w:tab w:val="center" w:pos="4153"/>
        <w:tab w:val="right" w:pos="8306"/>
      </w:tabs>
      <w:snapToGrid w:val="0"/>
      <w:jc w:val="left"/>
    </w:pPr>
    <w:rPr>
      <w:sz w:val="18"/>
      <w:szCs w:val="18"/>
    </w:rPr>
  </w:style>
  <w:style w:type="character" w:customStyle="1" w:styleId="Char0">
    <w:name w:val="页脚 Char"/>
    <w:basedOn w:val="a0"/>
    <w:link w:val="a4"/>
    <w:uiPriority w:val="99"/>
    <w:rsid w:val="00860BC7"/>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293</Words>
  <Characters>1676</Characters>
  <Application>Microsoft Office Word</Application>
  <DocSecurity>0</DocSecurity>
  <Lines>13</Lines>
  <Paragraphs>3</Paragraphs>
  <ScaleCrop>false</ScaleCrop>
  <Company>微软中国</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机械工程学系优秀青年教师</dc:title>
  <dc:creator>微软用户</dc:creator>
  <cp:lastModifiedBy>Admin</cp:lastModifiedBy>
  <cp:revision>3</cp:revision>
  <dcterms:created xsi:type="dcterms:W3CDTF">2018-12-14T03:57:00Z</dcterms:created>
  <dcterms:modified xsi:type="dcterms:W3CDTF">2018-12-14T05:35:00Z</dcterms:modified>
</cp:coreProperties>
</file>