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rPr>
          <w:rFonts w:hint="default" w:ascii="Times New Roman" w:hAnsi="Times New Roman" w:eastAsia="方正大标宋简体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大学生科技创新项目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4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34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研究现状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意义及实施必要性）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项目研究方案</w:t>
      </w:r>
    </w:p>
    <w:tbl>
      <w:tblPr>
        <w:tblStyle w:val="4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9330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项目研究条件及创新之处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4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包括实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优势和风险，以及项目创新点等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（包括知识产权成果和经济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sz w:val="36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七、审核流程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仿宋_GB2312" w:cs="Times New Roman"/>
          <w:sz w:val="36"/>
          <w:lang w:eastAsia="zh-CN"/>
        </w:rPr>
        <w:sectPr>
          <w:footerReference r:id="rId3" w:type="default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ZDA4ZTI0NDhkMGYzYjM4NDZiNzRmZmNhNDQxM2QifQ=="/>
  </w:docVars>
  <w:rsids>
    <w:rsidRoot w:val="71F94409"/>
    <w:rsid w:val="71F9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2023-03-03T08:17:00Z</dcterms:created>
  <dc:creator>浙江大学研工部</dc:creator>
  <cp:lastModifiedBy>浙江大学研工部</cp:lastModifiedBy>
  <dcterms:modified xsi:type="dcterms:W3CDTF">2023-03-03T08:17:24Z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AB1C5DEE78E245FB9CE2FCDB6D0361CF</vt:lpwstr>
  </property>
</Properties>
</file>