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007" w:rsidRDefault="003D6007" w:rsidP="003D6007">
      <w:pPr>
        <w:snapToGrid w:val="0"/>
        <w:spacing w:line="240" w:lineRule="atLeast"/>
        <w:rPr>
          <w:rFonts w:ascii="宋体" w:hAnsi="宋体"/>
          <w:b/>
          <w:color w:val="000000"/>
        </w:rPr>
      </w:pPr>
      <w:r>
        <w:rPr>
          <w:rFonts w:ascii="宋体" w:hAnsi="宋体" w:hint="eastAsia"/>
          <w:b/>
          <w:color w:val="000000"/>
        </w:rPr>
        <w:t>附件</w:t>
      </w:r>
      <w:r w:rsidR="00721EEA">
        <w:rPr>
          <w:rFonts w:ascii="宋体" w:hAnsi="宋体" w:hint="eastAsia"/>
          <w:b/>
          <w:color w:val="000000"/>
        </w:rPr>
        <w:t>1</w:t>
      </w:r>
      <w:r>
        <w:rPr>
          <w:rFonts w:ascii="宋体" w:hAnsi="宋体" w:hint="eastAsia"/>
          <w:b/>
          <w:color w:val="000000"/>
        </w:rPr>
        <w:t>：</w:t>
      </w:r>
    </w:p>
    <w:p w:rsidR="003D6007" w:rsidRDefault="003E776D" w:rsidP="003D6007">
      <w:pPr>
        <w:snapToGrid w:val="0"/>
        <w:spacing w:line="360" w:lineRule="auto"/>
        <w:jc w:val="center"/>
        <w:rPr>
          <w:rFonts w:ascii="宋体" w:hAnsi="楷体"/>
          <w:b/>
          <w:sz w:val="36"/>
          <w:szCs w:val="36"/>
        </w:rPr>
      </w:pPr>
      <w:r>
        <w:rPr>
          <w:rFonts w:ascii="宋体" w:hAnsi="楷体" w:hint="eastAsia"/>
          <w:b/>
          <w:sz w:val="36"/>
          <w:szCs w:val="36"/>
        </w:rPr>
        <w:t>201</w:t>
      </w:r>
      <w:r w:rsidR="00CE5198">
        <w:rPr>
          <w:rFonts w:ascii="宋体" w:hAnsi="楷体" w:hint="eastAsia"/>
          <w:b/>
          <w:sz w:val="36"/>
          <w:szCs w:val="36"/>
        </w:rPr>
        <w:t>6</w:t>
      </w:r>
      <w:r>
        <w:rPr>
          <w:rFonts w:ascii="宋体" w:hAnsi="楷体" w:hint="eastAsia"/>
          <w:b/>
          <w:sz w:val="36"/>
          <w:szCs w:val="36"/>
        </w:rPr>
        <w:t>-201</w:t>
      </w:r>
      <w:r w:rsidR="00CE5198">
        <w:rPr>
          <w:rFonts w:ascii="宋体" w:hAnsi="楷体" w:hint="eastAsia"/>
          <w:b/>
          <w:sz w:val="36"/>
          <w:szCs w:val="36"/>
        </w:rPr>
        <w:t>7</w:t>
      </w:r>
      <w:r w:rsidR="003D6007">
        <w:rPr>
          <w:rFonts w:ascii="宋体" w:hAnsi="楷体" w:hint="eastAsia"/>
          <w:b/>
          <w:sz w:val="36"/>
          <w:szCs w:val="36"/>
        </w:rPr>
        <w:t>学年</w:t>
      </w:r>
      <w:r w:rsidR="006B7E61">
        <w:rPr>
          <w:rFonts w:ascii="宋体" w:hAnsi="楷体" w:hint="eastAsia"/>
          <w:b/>
          <w:sz w:val="36"/>
          <w:szCs w:val="36"/>
        </w:rPr>
        <w:t>秋冬</w:t>
      </w:r>
      <w:r w:rsidR="003D6007">
        <w:rPr>
          <w:rFonts w:ascii="宋体" w:hAnsi="楷体" w:hint="eastAsia"/>
          <w:b/>
          <w:sz w:val="36"/>
          <w:szCs w:val="36"/>
        </w:rPr>
        <w:t>学期</w:t>
      </w:r>
      <w:r w:rsidR="00384D32">
        <w:rPr>
          <w:rFonts w:ascii="宋体" w:hAnsi="楷体" w:hint="eastAsia"/>
          <w:b/>
          <w:sz w:val="36"/>
          <w:szCs w:val="36"/>
        </w:rPr>
        <w:t>本科课程</w:t>
      </w:r>
      <w:r w:rsidR="003D6007">
        <w:rPr>
          <w:rFonts w:ascii="宋体" w:hAnsi="楷体" w:hint="eastAsia"/>
          <w:b/>
          <w:sz w:val="36"/>
          <w:szCs w:val="36"/>
        </w:rPr>
        <w:t>选课特别提醒</w:t>
      </w:r>
    </w:p>
    <w:p w:rsidR="0089760C" w:rsidRPr="005B4481" w:rsidRDefault="0089760C" w:rsidP="009B6BD7">
      <w:pPr>
        <w:snapToGrid w:val="0"/>
        <w:spacing w:line="360" w:lineRule="auto"/>
        <w:rPr>
          <w:rFonts w:ascii="仿宋_GB2312" w:eastAsia="仿宋_GB2312" w:hAnsi="仿宋_GB2312"/>
          <w:b/>
          <w:szCs w:val="21"/>
        </w:rPr>
      </w:pPr>
    </w:p>
    <w:p w:rsidR="0082122C" w:rsidRPr="0098532E" w:rsidRDefault="0082122C" w:rsidP="0082122C">
      <w:pPr>
        <w:numPr>
          <w:ilvl w:val="0"/>
          <w:numId w:val="4"/>
        </w:numPr>
        <w:snapToGrid w:val="0"/>
        <w:spacing w:line="360" w:lineRule="auto"/>
        <w:rPr>
          <w:rFonts w:ascii="黑体" w:eastAsia="黑体" w:hAnsi="楷体"/>
          <w:b/>
          <w:sz w:val="28"/>
          <w:szCs w:val="28"/>
        </w:rPr>
      </w:pPr>
      <w:r w:rsidRPr="0098532E">
        <w:rPr>
          <w:rFonts w:ascii="黑体" w:eastAsia="黑体" w:hAnsi="楷体" w:hint="eastAsia"/>
          <w:b/>
          <w:sz w:val="28"/>
          <w:szCs w:val="28"/>
        </w:rPr>
        <w:t>选课规定</w:t>
      </w:r>
    </w:p>
    <w:p w:rsidR="0082122C" w:rsidRPr="006C6252" w:rsidRDefault="00C11753" w:rsidP="0082122C">
      <w:pPr>
        <w:snapToGrid w:val="0"/>
        <w:spacing w:line="360" w:lineRule="auto"/>
        <w:ind w:left="216" w:hangingChars="98" w:hanging="216"/>
        <w:rPr>
          <w:rFonts w:ascii="宋体" w:hAnsi="楷体"/>
          <w:sz w:val="22"/>
          <w:szCs w:val="22"/>
        </w:rPr>
      </w:pPr>
      <w:r w:rsidRPr="006C6252">
        <w:rPr>
          <w:rFonts w:ascii="宋体" w:hAnsi="楷体" w:hint="eastAsia"/>
          <w:sz w:val="22"/>
          <w:szCs w:val="22"/>
        </w:rPr>
        <w:t>1</w:t>
      </w:r>
      <w:r w:rsidR="0082122C" w:rsidRPr="006C6252">
        <w:rPr>
          <w:rFonts w:ascii="宋体" w:hAnsi="楷体" w:hint="eastAsia"/>
          <w:sz w:val="22"/>
          <w:szCs w:val="22"/>
        </w:rPr>
        <w:t>．</w:t>
      </w:r>
      <w:r w:rsidR="007F7A8A">
        <w:rPr>
          <w:rFonts w:ascii="宋体" w:hAnsi="楷体" w:hint="eastAsia"/>
          <w:sz w:val="22"/>
          <w:szCs w:val="22"/>
        </w:rPr>
        <w:t>根据</w:t>
      </w:r>
      <w:r w:rsidR="0082122C" w:rsidRPr="006C6252">
        <w:rPr>
          <w:rFonts w:ascii="宋体" w:hAnsi="楷体" w:hint="eastAsia"/>
          <w:sz w:val="22"/>
          <w:szCs w:val="22"/>
        </w:rPr>
        <w:t>选课规定，学生必须先选课、后</w:t>
      </w:r>
      <w:r w:rsidR="00A90E1F">
        <w:rPr>
          <w:rFonts w:ascii="宋体" w:hAnsi="楷体" w:hint="eastAsia"/>
          <w:sz w:val="22"/>
          <w:szCs w:val="22"/>
        </w:rPr>
        <w:t>上</w:t>
      </w:r>
      <w:r w:rsidR="0082122C" w:rsidRPr="006C6252">
        <w:rPr>
          <w:rFonts w:ascii="宋体" w:hAnsi="楷体" w:hint="eastAsia"/>
          <w:sz w:val="22"/>
          <w:szCs w:val="22"/>
        </w:rPr>
        <w:t>课，最后参加考核</w:t>
      </w:r>
      <w:r w:rsidR="007F7A8A">
        <w:rPr>
          <w:rFonts w:ascii="宋体" w:hAnsi="楷体" w:hint="eastAsia"/>
          <w:sz w:val="22"/>
          <w:szCs w:val="22"/>
        </w:rPr>
        <w:t>。</w:t>
      </w:r>
      <w:r w:rsidR="007F7A8A" w:rsidRPr="006C6252">
        <w:rPr>
          <w:rFonts w:ascii="宋体" w:hAnsi="楷体" w:hint="eastAsia"/>
          <w:sz w:val="22"/>
          <w:szCs w:val="22"/>
        </w:rPr>
        <w:t>先选课、后</w:t>
      </w:r>
      <w:r w:rsidR="007F7A8A">
        <w:rPr>
          <w:rFonts w:ascii="宋体" w:hAnsi="楷体" w:hint="eastAsia"/>
          <w:sz w:val="22"/>
          <w:szCs w:val="22"/>
        </w:rPr>
        <w:t>上</w:t>
      </w:r>
      <w:r w:rsidR="007F7A8A" w:rsidRPr="006C6252">
        <w:rPr>
          <w:rFonts w:ascii="宋体" w:hAnsi="楷体" w:hint="eastAsia"/>
          <w:sz w:val="22"/>
          <w:szCs w:val="22"/>
        </w:rPr>
        <w:t>课</w:t>
      </w:r>
      <w:r w:rsidR="007F7A8A">
        <w:rPr>
          <w:rFonts w:ascii="宋体" w:hAnsi="楷体" w:hint="eastAsia"/>
          <w:sz w:val="22"/>
          <w:szCs w:val="22"/>
        </w:rPr>
        <w:t>的规定既包括理论课，也</w:t>
      </w:r>
      <w:r w:rsidR="0082122C" w:rsidRPr="006C6252">
        <w:rPr>
          <w:rFonts w:ascii="宋体" w:hAnsi="楷体" w:hint="eastAsia"/>
          <w:sz w:val="22"/>
          <w:szCs w:val="22"/>
        </w:rPr>
        <w:t>包括实习、实践</w:t>
      </w:r>
      <w:r w:rsidR="00A90E1F">
        <w:rPr>
          <w:rFonts w:ascii="宋体" w:hAnsi="楷体" w:hint="eastAsia"/>
          <w:sz w:val="22"/>
          <w:szCs w:val="22"/>
        </w:rPr>
        <w:t>教学环节</w:t>
      </w:r>
      <w:r w:rsidR="0082122C" w:rsidRPr="006C6252">
        <w:rPr>
          <w:rFonts w:ascii="宋体" w:hAnsi="楷体" w:hint="eastAsia"/>
          <w:sz w:val="22"/>
          <w:szCs w:val="22"/>
        </w:rPr>
        <w:t>、毕业</w:t>
      </w:r>
      <w:r w:rsidR="00A90E1F">
        <w:rPr>
          <w:rFonts w:ascii="宋体" w:hAnsi="楷体" w:hint="eastAsia"/>
          <w:sz w:val="22"/>
          <w:szCs w:val="22"/>
        </w:rPr>
        <w:t>论文（设计）</w:t>
      </w:r>
      <w:r w:rsidR="0082122C" w:rsidRPr="006C6252">
        <w:rPr>
          <w:rFonts w:ascii="宋体" w:hAnsi="楷体" w:hint="eastAsia"/>
          <w:sz w:val="22"/>
          <w:szCs w:val="22"/>
        </w:rPr>
        <w:t>环节。未选课而去</w:t>
      </w:r>
      <w:r w:rsidR="00A90E1F">
        <w:rPr>
          <w:rFonts w:ascii="宋体" w:hAnsi="楷体" w:hint="eastAsia"/>
          <w:sz w:val="22"/>
          <w:szCs w:val="22"/>
        </w:rPr>
        <w:t>上</w:t>
      </w:r>
      <w:r w:rsidR="0082122C" w:rsidRPr="006C6252">
        <w:rPr>
          <w:rFonts w:ascii="宋体" w:hAnsi="楷体" w:hint="eastAsia"/>
          <w:sz w:val="22"/>
          <w:szCs w:val="22"/>
        </w:rPr>
        <w:t>课并参加考核者，成绩无效</w:t>
      </w:r>
      <w:r w:rsidR="00A90E1F">
        <w:rPr>
          <w:rFonts w:ascii="宋体" w:hAnsi="楷体" w:hint="eastAsia"/>
          <w:sz w:val="22"/>
          <w:szCs w:val="22"/>
        </w:rPr>
        <w:t>；先上课后</w:t>
      </w:r>
      <w:r w:rsidR="00013140">
        <w:rPr>
          <w:rFonts w:ascii="宋体" w:hAnsi="楷体" w:hint="eastAsia"/>
          <w:sz w:val="22"/>
          <w:szCs w:val="22"/>
        </w:rPr>
        <w:t>未按规定</w:t>
      </w:r>
      <w:r w:rsidR="00BE6F3D">
        <w:rPr>
          <w:rFonts w:ascii="宋体" w:hAnsi="楷体" w:hint="eastAsia"/>
          <w:sz w:val="22"/>
          <w:szCs w:val="22"/>
        </w:rPr>
        <w:t>时间</w:t>
      </w:r>
      <w:r w:rsidR="00013140">
        <w:rPr>
          <w:rFonts w:ascii="宋体" w:hAnsi="楷体" w:hint="eastAsia"/>
          <w:sz w:val="22"/>
          <w:szCs w:val="22"/>
        </w:rPr>
        <w:t>申请</w:t>
      </w:r>
      <w:r w:rsidR="0082122C" w:rsidRPr="006C6252">
        <w:rPr>
          <w:rFonts w:ascii="宋体" w:hAnsi="楷体" w:hint="eastAsia"/>
          <w:sz w:val="22"/>
          <w:szCs w:val="22"/>
        </w:rPr>
        <w:t>补选</w:t>
      </w:r>
      <w:r w:rsidR="00A90E1F">
        <w:rPr>
          <w:rFonts w:ascii="宋体" w:hAnsi="楷体" w:hint="eastAsia"/>
          <w:sz w:val="22"/>
          <w:szCs w:val="22"/>
        </w:rPr>
        <w:t>者，其补选申请不会被批准</w:t>
      </w:r>
      <w:r w:rsidR="0082122C" w:rsidRPr="006C6252">
        <w:rPr>
          <w:rFonts w:ascii="宋体" w:hAnsi="楷体" w:hint="eastAsia"/>
          <w:sz w:val="22"/>
          <w:szCs w:val="22"/>
        </w:rPr>
        <w:t>。</w:t>
      </w:r>
    </w:p>
    <w:p w:rsidR="0082122C" w:rsidRDefault="00C11753" w:rsidP="0082122C">
      <w:pPr>
        <w:snapToGrid w:val="0"/>
        <w:spacing w:line="360" w:lineRule="auto"/>
        <w:ind w:left="216" w:hangingChars="98" w:hanging="216"/>
        <w:rPr>
          <w:rFonts w:ascii="宋体" w:hAnsi="楷体"/>
          <w:sz w:val="22"/>
          <w:szCs w:val="22"/>
        </w:rPr>
      </w:pPr>
      <w:r>
        <w:rPr>
          <w:rFonts w:ascii="宋体" w:hAnsi="楷体" w:hint="eastAsia"/>
          <w:color w:val="000000"/>
          <w:sz w:val="22"/>
          <w:szCs w:val="22"/>
        </w:rPr>
        <w:t>2</w:t>
      </w:r>
      <w:r w:rsidR="0082122C" w:rsidRPr="008553E0">
        <w:rPr>
          <w:rFonts w:ascii="宋体" w:hAnsi="楷体" w:hint="eastAsia"/>
          <w:color w:val="000000"/>
          <w:sz w:val="22"/>
          <w:szCs w:val="22"/>
        </w:rPr>
        <w:t>．</w:t>
      </w:r>
      <w:r w:rsidR="0082122C" w:rsidRPr="0023235C">
        <w:rPr>
          <w:rFonts w:ascii="宋体" w:hAnsi="宋体" w:hint="eastAsia"/>
          <w:sz w:val="22"/>
          <w:szCs w:val="22"/>
        </w:rPr>
        <w:t>现代教务管理系统</w:t>
      </w:r>
      <w:r w:rsidR="0082122C" w:rsidRPr="00B5498E">
        <w:rPr>
          <w:rFonts w:ascii="宋体" w:hAnsi="宋体" w:hint="eastAsia"/>
          <w:b/>
          <w:sz w:val="22"/>
          <w:szCs w:val="22"/>
        </w:rPr>
        <w:t>可以从校外直接登</w:t>
      </w:r>
      <w:r w:rsidR="0082122C">
        <w:rPr>
          <w:rFonts w:ascii="宋体" w:hAnsi="宋体" w:hint="eastAsia"/>
          <w:b/>
          <w:sz w:val="22"/>
          <w:szCs w:val="22"/>
        </w:rPr>
        <w:t>录</w:t>
      </w:r>
      <w:r w:rsidR="0082122C" w:rsidRPr="0023235C">
        <w:rPr>
          <w:rFonts w:ascii="宋体" w:hAnsi="宋体" w:hint="eastAsia"/>
          <w:sz w:val="22"/>
          <w:szCs w:val="22"/>
        </w:rPr>
        <w:t>。</w:t>
      </w:r>
      <w:r w:rsidR="00A90E1F">
        <w:rPr>
          <w:rFonts w:ascii="宋体" w:hAnsi="宋体" w:hint="eastAsia"/>
          <w:sz w:val="22"/>
          <w:szCs w:val="22"/>
        </w:rPr>
        <w:t>学生</w:t>
      </w:r>
      <w:r w:rsidR="0082122C" w:rsidRPr="0023235C">
        <w:rPr>
          <w:rFonts w:ascii="宋体" w:hAnsi="宋体" w:hint="eastAsia"/>
          <w:sz w:val="22"/>
          <w:szCs w:val="22"/>
        </w:rPr>
        <w:t>因实践教学、交流学习或其他原因不在校内</w:t>
      </w:r>
      <w:r w:rsidR="0082122C">
        <w:rPr>
          <w:rFonts w:ascii="宋体" w:hAnsi="宋体" w:hint="eastAsia"/>
          <w:sz w:val="22"/>
          <w:szCs w:val="22"/>
        </w:rPr>
        <w:t>，但在201</w:t>
      </w:r>
      <w:r w:rsidR="00CE5198">
        <w:rPr>
          <w:rFonts w:ascii="宋体" w:hAnsi="宋体" w:hint="eastAsia"/>
          <w:sz w:val="22"/>
          <w:szCs w:val="22"/>
        </w:rPr>
        <w:t>6</w:t>
      </w:r>
      <w:r w:rsidR="0082122C">
        <w:rPr>
          <w:rFonts w:ascii="宋体" w:hAnsi="宋体" w:hint="eastAsia"/>
          <w:sz w:val="22"/>
          <w:szCs w:val="22"/>
        </w:rPr>
        <w:t>-201</w:t>
      </w:r>
      <w:r w:rsidR="00CE5198">
        <w:rPr>
          <w:rFonts w:ascii="宋体" w:hAnsi="宋体" w:hint="eastAsia"/>
          <w:sz w:val="22"/>
          <w:szCs w:val="22"/>
        </w:rPr>
        <w:t>7</w:t>
      </w:r>
      <w:r w:rsidR="0082122C" w:rsidRPr="0023235C">
        <w:rPr>
          <w:rFonts w:ascii="宋体" w:hAnsi="宋体" w:hint="eastAsia"/>
          <w:sz w:val="22"/>
          <w:szCs w:val="22"/>
        </w:rPr>
        <w:t>学年</w:t>
      </w:r>
      <w:r w:rsidR="009C6E54">
        <w:rPr>
          <w:rFonts w:ascii="宋体" w:hAnsi="宋体" w:hint="eastAsia"/>
          <w:sz w:val="22"/>
          <w:szCs w:val="22"/>
        </w:rPr>
        <w:t>秋</w:t>
      </w:r>
      <w:r w:rsidR="0082122C">
        <w:rPr>
          <w:rFonts w:ascii="宋体" w:hAnsi="宋体" w:hint="eastAsia"/>
          <w:sz w:val="22"/>
          <w:szCs w:val="22"/>
        </w:rPr>
        <w:t>学</w:t>
      </w:r>
      <w:r w:rsidR="0082122C" w:rsidRPr="0023235C">
        <w:rPr>
          <w:rFonts w:ascii="宋体" w:hAnsi="宋体" w:hint="eastAsia"/>
          <w:sz w:val="22"/>
          <w:szCs w:val="22"/>
        </w:rPr>
        <w:t>期</w:t>
      </w:r>
      <w:r w:rsidR="0082122C">
        <w:rPr>
          <w:rFonts w:ascii="宋体" w:hAnsi="宋体" w:hint="eastAsia"/>
          <w:sz w:val="22"/>
          <w:szCs w:val="22"/>
        </w:rPr>
        <w:t>前回校的</w:t>
      </w:r>
      <w:r w:rsidR="0082122C" w:rsidRPr="0023235C">
        <w:rPr>
          <w:rFonts w:ascii="宋体" w:hAnsi="宋体" w:hint="eastAsia"/>
          <w:sz w:val="22"/>
          <w:szCs w:val="22"/>
        </w:rPr>
        <w:t>，</w:t>
      </w:r>
      <w:r w:rsidR="0082122C" w:rsidRPr="0023235C">
        <w:rPr>
          <w:rFonts w:ascii="宋体" w:hAnsi="楷体" w:hint="eastAsia"/>
          <w:sz w:val="22"/>
          <w:szCs w:val="22"/>
        </w:rPr>
        <w:t>应</w:t>
      </w:r>
      <w:r w:rsidR="0082122C">
        <w:rPr>
          <w:rFonts w:ascii="宋体" w:hAnsi="楷体" w:hint="eastAsia"/>
          <w:sz w:val="22"/>
          <w:szCs w:val="22"/>
        </w:rPr>
        <w:t>凭自己的</w:t>
      </w:r>
      <w:r w:rsidR="0082122C" w:rsidRPr="00197671">
        <w:rPr>
          <w:rFonts w:ascii="宋体" w:hAnsi="宋体" w:hint="eastAsia"/>
          <w:color w:val="000000"/>
          <w:kern w:val="0"/>
          <w:sz w:val="22"/>
        </w:rPr>
        <w:t>选课密码</w:t>
      </w:r>
      <w:r w:rsidR="0082122C" w:rsidRPr="0023235C">
        <w:rPr>
          <w:rFonts w:ascii="宋体" w:hAnsi="宋体" w:hint="eastAsia"/>
          <w:sz w:val="22"/>
          <w:szCs w:val="22"/>
        </w:rPr>
        <w:t>从校外直接登陆现代教务管理系统</w:t>
      </w:r>
      <w:r w:rsidR="0082122C" w:rsidRPr="0023235C">
        <w:rPr>
          <w:rFonts w:ascii="宋体" w:hAnsi="楷体" w:hint="eastAsia"/>
          <w:sz w:val="22"/>
          <w:szCs w:val="22"/>
        </w:rPr>
        <w:t>按时参加正常选课</w:t>
      </w:r>
      <w:r w:rsidR="0082122C" w:rsidRPr="0023235C">
        <w:rPr>
          <w:rFonts w:ascii="宋体" w:hAnsi="宋体" w:hint="eastAsia"/>
          <w:sz w:val="22"/>
          <w:szCs w:val="22"/>
        </w:rPr>
        <w:t>，并</w:t>
      </w:r>
      <w:r w:rsidR="0082122C" w:rsidRPr="0023235C">
        <w:rPr>
          <w:rFonts w:ascii="宋体" w:hAnsi="楷体" w:hint="eastAsia"/>
          <w:sz w:val="22"/>
          <w:szCs w:val="22"/>
        </w:rPr>
        <w:t>遵守选课的相关规定。</w:t>
      </w:r>
    </w:p>
    <w:p w:rsidR="00D1325F" w:rsidRPr="00D1325F" w:rsidRDefault="00C11753" w:rsidP="0082122C">
      <w:pPr>
        <w:snapToGrid w:val="0"/>
        <w:spacing w:line="360" w:lineRule="auto"/>
        <w:ind w:left="216" w:hangingChars="98" w:hanging="216"/>
        <w:rPr>
          <w:rFonts w:ascii="宋体" w:hAnsi="楷体"/>
          <w:sz w:val="22"/>
          <w:szCs w:val="22"/>
        </w:rPr>
      </w:pPr>
      <w:r>
        <w:rPr>
          <w:rFonts w:ascii="宋体" w:hAnsi="楷体" w:hint="eastAsia"/>
          <w:color w:val="000000"/>
          <w:sz w:val="22"/>
          <w:szCs w:val="22"/>
        </w:rPr>
        <w:t>3</w:t>
      </w:r>
      <w:r>
        <w:rPr>
          <w:rFonts w:ascii="仿宋_GB2312" w:eastAsia="仿宋_GB2312" w:hAnsi="仿宋_GB2312" w:hint="eastAsia"/>
          <w:color w:val="000000"/>
          <w:sz w:val="22"/>
          <w:szCs w:val="22"/>
        </w:rPr>
        <w:t>．</w:t>
      </w:r>
      <w:r w:rsidR="00D1325F" w:rsidRPr="0023235C">
        <w:rPr>
          <w:rFonts w:ascii="宋体" w:hAnsi="楷体" w:hint="eastAsia"/>
          <w:color w:val="000000"/>
          <w:sz w:val="22"/>
          <w:szCs w:val="22"/>
        </w:rPr>
        <w:t>参加校外交流学习的学生，如校外交流学习时间超过</w:t>
      </w:r>
      <w:r w:rsidR="00D1325F">
        <w:rPr>
          <w:rFonts w:ascii="宋体" w:hAnsi="楷体" w:hint="eastAsia"/>
          <w:color w:val="000000"/>
          <w:sz w:val="22"/>
          <w:szCs w:val="22"/>
        </w:rPr>
        <w:t>当</w:t>
      </w:r>
      <w:r w:rsidR="00D1325F" w:rsidRPr="0023235C">
        <w:rPr>
          <w:rFonts w:ascii="宋体" w:hAnsi="楷体" w:hint="eastAsia"/>
          <w:color w:val="000000"/>
          <w:sz w:val="22"/>
          <w:szCs w:val="22"/>
        </w:rPr>
        <w:t>学期时间的三分之一以上，或课程</w:t>
      </w:r>
      <w:r w:rsidR="00D1325F">
        <w:rPr>
          <w:rFonts w:ascii="宋体" w:hAnsi="楷体" w:hint="eastAsia"/>
          <w:color w:val="000000"/>
          <w:sz w:val="22"/>
          <w:szCs w:val="22"/>
        </w:rPr>
        <w:t>考核</w:t>
      </w:r>
      <w:r w:rsidR="00D1325F" w:rsidRPr="0023235C">
        <w:rPr>
          <w:rFonts w:ascii="宋体" w:hAnsi="楷体" w:hint="eastAsia"/>
          <w:color w:val="000000"/>
          <w:sz w:val="22"/>
          <w:szCs w:val="22"/>
        </w:rPr>
        <w:t>期间不在校内，应在外出交流前将所选课程全部退选。已列入短期交流学习项目，但交流回校后仍能参加学期</w:t>
      </w:r>
      <w:r w:rsidR="00D1325F">
        <w:rPr>
          <w:rFonts w:ascii="宋体" w:hAnsi="楷体" w:hint="eastAsia"/>
          <w:color w:val="000000"/>
          <w:sz w:val="22"/>
          <w:szCs w:val="22"/>
        </w:rPr>
        <w:t>剩余</w:t>
      </w:r>
      <w:r w:rsidR="00D1325F" w:rsidRPr="0023235C">
        <w:rPr>
          <w:rFonts w:ascii="宋体" w:hAnsi="楷体" w:hint="eastAsia"/>
          <w:color w:val="000000"/>
          <w:sz w:val="22"/>
          <w:szCs w:val="22"/>
        </w:rPr>
        <w:t>三分之二以上课程学习并能参加正常考核的学生，应按时参加相应学期的正常选课。</w:t>
      </w:r>
    </w:p>
    <w:p w:rsidR="008A0207" w:rsidRPr="0098532E" w:rsidRDefault="008A0207" w:rsidP="007F74C8">
      <w:pPr>
        <w:numPr>
          <w:ilvl w:val="0"/>
          <w:numId w:val="4"/>
        </w:numPr>
        <w:snapToGrid w:val="0"/>
        <w:spacing w:line="360" w:lineRule="auto"/>
        <w:rPr>
          <w:rFonts w:ascii="黑体" w:eastAsia="黑体" w:hAnsi="宋体"/>
          <w:b/>
          <w:sz w:val="28"/>
          <w:szCs w:val="28"/>
        </w:rPr>
      </w:pPr>
      <w:r w:rsidRPr="0098532E">
        <w:rPr>
          <w:rFonts w:ascii="黑体" w:eastAsia="黑体" w:hAnsi="宋体" w:hint="eastAsia"/>
          <w:b/>
          <w:sz w:val="28"/>
          <w:szCs w:val="28"/>
        </w:rPr>
        <w:t>选课准备</w:t>
      </w:r>
    </w:p>
    <w:p w:rsidR="00CC3A8D" w:rsidRPr="006C6252" w:rsidRDefault="00C11753" w:rsidP="0023235C">
      <w:pPr>
        <w:snapToGrid w:val="0"/>
        <w:spacing w:line="360" w:lineRule="auto"/>
        <w:ind w:left="216" w:hangingChars="98" w:hanging="216"/>
        <w:rPr>
          <w:rFonts w:ascii="宋体" w:hAnsi="宋体"/>
          <w:sz w:val="22"/>
          <w:szCs w:val="22"/>
        </w:rPr>
      </w:pPr>
      <w:r w:rsidRPr="006C6252">
        <w:rPr>
          <w:rFonts w:ascii="宋体" w:hAnsi="宋体" w:hint="eastAsia"/>
          <w:sz w:val="22"/>
          <w:szCs w:val="22"/>
        </w:rPr>
        <w:t>4</w:t>
      </w:r>
      <w:r w:rsidR="00083C03" w:rsidRPr="006C6252">
        <w:rPr>
          <w:rFonts w:ascii="宋体" w:hAnsi="宋体" w:hint="eastAsia"/>
          <w:sz w:val="22"/>
          <w:szCs w:val="22"/>
        </w:rPr>
        <w:t>．</w:t>
      </w:r>
      <w:r w:rsidR="00CC3A8D" w:rsidRPr="006C6252">
        <w:rPr>
          <w:rFonts w:ascii="宋体" w:hAnsi="宋体" w:hint="eastAsia"/>
          <w:sz w:val="22"/>
          <w:szCs w:val="22"/>
        </w:rPr>
        <w:t>首次参加选课或者对选课不熟悉的学生，</w:t>
      </w:r>
      <w:r w:rsidR="00BA0DA1" w:rsidRPr="006C6252">
        <w:rPr>
          <w:rFonts w:ascii="宋体" w:hAnsi="宋体" w:hint="eastAsia"/>
          <w:sz w:val="22"/>
          <w:szCs w:val="22"/>
        </w:rPr>
        <w:t>除注意选课通知外，应认真阅读</w:t>
      </w:r>
      <w:r w:rsidR="007F7A8A">
        <w:rPr>
          <w:rFonts w:ascii="宋体" w:hAnsi="宋体" w:hint="eastAsia"/>
          <w:sz w:val="22"/>
          <w:szCs w:val="22"/>
        </w:rPr>
        <w:t>现代</w:t>
      </w:r>
      <w:r w:rsidR="00BA0DA1" w:rsidRPr="006C6252">
        <w:rPr>
          <w:rFonts w:ascii="宋体" w:hAnsi="宋体" w:hint="eastAsia"/>
          <w:sz w:val="22"/>
          <w:szCs w:val="22"/>
        </w:rPr>
        <w:t>教务</w:t>
      </w:r>
      <w:r w:rsidR="007F7A8A">
        <w:rPr>
          <w:rFonts w:ascii="宋体" w:hAnsi="宋体" w:hint="eastAsia"/>
          <w:sz w:val="22"/>
          <w:szCs w:val="22"/>
        </w:rPr>
        <w:t>管理系统</w:t>
      </w:r>
      <w:r w:rsidR="005E7268" w:rsidRPr="006C6252">
        <w:rPr>
          <w:rFonts w:ascii="宋体" w:hAnsi="宋体" w:hint="eastAsia"/>
          <w:sz w:val="22"/>
          <w:szCs w:val="22"/>
        </w:rPr>
        <w:t>登录页面中</w:t>
      </w:r>
      <w:r w:rsidR="00BA0DA1" w:rsidRPr="006C6252">
        <w:rPr>
          <w:rFonts w:ascii="宋体" w:hAnsi="宋体" w:hint="eastAsia"/>
          <w:sz w:val="22"/>
          <w:szCs w:val="22"/>
        </w:rPr>
        <w:t>右边文件下载区</w:t>
      </w:r>
      <w:r w:rsidR="005E7268" w:rsidRPr="006C6252">
        <w:rPr>
          <w:rFonts w:ascii="宋体" w:hAnsi="宋体" w:hint="eastAsia"/>
          <w:sz w:val="22"/>
          <w:szCs w:val="22"/>
        </w:rPr>
        <w:t>的选课操作指南、选课流程及说明、选课常见问题解答等资料。</w:t>
      </w:r>
    </w:p>
    <w:p w:rsidR="005217EA" w:rsidRDefault="00C11753" w:rsidP="0023235C">
      <w:pPr>
        <w:snapToGrid w:val="0"/>
        <w:spacing w:line="360" w:lineRule="auto"/>
        <w:ind w:left="216" w:hangingChars="98" w:hanging="216"/>
        <w:rPr>
          <w:rFonts w:ascii="宋体" w:hAnsi="楷体"/>
          <w:sz w:val="22"/>
          <w:szCs w:val="22"/>
        </w:rPr>
      </w:pPr>
      <w:r>
        <w:rPr>
          <w:rFonts w:ascii="宋体" w:hAnsi="宋体" w:hint="eastAsia"/>
          <w:sz w:val="22"/>
          <w:szCs w:val="22"/>
        </w:rPr>
        <w:t>5</w:t>
      </w:r>
      <w:r w:rsidR="00CC3A8D">
        <w:rPr>
          <w:rFonts w:ascii="宋体" w:hAnsi="宋体" w:hint="eastAsia"/>
          <w:sz w:val="22"/>
          <w:szCs w:val="22"/>
        </w:rPr>
        <w:t>．</w:t>
      </w:r>
      <w:r w:rsidR="008A0207" w:rsidRPr="008553E0">
        <w:rPr>
          <w:rFonts w:ascii="宋体" w:hAnsi="楷体" w:hint="eastAsia"/>
          <w:color w:val="000000"/>
          <w:sz w:val="22"/>
          <w:szCs w:val="22"/>
        </w:rPr>
        <w:t>201</w:t>
      </w:r>
      <w:r w:rsidR="00CE5198">
        <w:rPr>
          <w:rFonts w:ascii="宋体" w:hAnsi="楷体" w:hint="eastAsia"/>
          <w:color w:val="000000"/>
          <w:sz w:val="22"/>
          <w:szCs w:val="22"/>
        </w:rPr>
        <w:t>5</w:t>
      </w:r>
      <w:r w:rsidR="005217EA">
        <w:rPr>
          <w:rFonts w:ascii="宋体" w:hAnsi="楷体" w:hint="eastAsia"/>
          <w:sz w:val="22"/>
          <w:szCs w:val="22"/>
        </w:rPr>
        <w:t>级</w:t>
      </w:r>
      <w:r w:rsidR="005217EA" w:rsidRPr="001D69AD">
        <w:rPr>
          <w:rFonts w:ascii="宋体" w:hAnsi="楷体" w:hint="eastAsia"/>
          <w:sz w:val="22"/>
          <w:szCs w:val="22"/>
        </w:rPr>
        <w:t>已</w:t>
      </w:r>
      <w:r w:rsidR="005217EA" w:rsidRPr="00422FAC">
        <w:rPr>
          <w:rFonts w:ascii="宋体" w:hAnsi="楷体" w:hint="eastAsia"/>
          <w:b/>
          <w:sz w:val="22"/>
          <w:szCs w:val="22"/>
        </w:rPr>
        <w:t>确认</w:t>
      </w:r>
      <w:r w:rsidR="005217EA">
        <w:rPr>
          <w:rFonts w:ascii="宋体" w:hAnsi="楷体" w:hint="eastAsia"/>
          <w:sz w:val="22"/>
          <w:szCs w:val="22"/>
        </w:rPr>
        <w:t>主修专业</w:t>
      </w:r>
      <w:r w:rsidR="007013C1">
        <w:rPr>
          <w:rFonts w:ascii="宋体" w:hAnsi="楷体" w:hint="eastAsia"/>
          <w:sz w:val="22"/>
          <w:szCs w:val="22"/>
        </w:rPr>
        <w:t>的学生</w:t>
      </w:r>
      <w:r w:rsidR="005217EA">
        <w:rPr>
          <w:rFonts w:ascii="宋体" w:hAnsi="楷体" w:hint="eastAsia"/>
          <w:sz w:val="22"/>
          <w:szCs w:val="22"/>
        </w:rPr>
        <w:t>，请按该专业</w:t>
      </w:r>
      <w:r w:rsidR="005217EA" w:rsidRPr="00422FAC">
        <w:rPr>
          <w:rFonts w:ascii="宋体" w:hAnsi="楷体" w:hint="eastAsia"/>
          <w:sz w:val="22"/>
          <w:szCs w:val="22"/>
        </w:rPr>
        <w:t>培养方案</w:t>
      </w:r>
      <w:r w:rsidR="005217EA">
        <w:rPr>
          <w:rFonts w:ascii="宋体" w:hAnsi="楷体" w:hint="eastAsia"/>
          <w:sz w:val="22"/>
          <w:szCs w:val="22"/>
        </w:rPr>
        <w:t>规划选课；</w:t>
      </w:r>
      <w:r w:rsidR="007013C1">
        <w:rPr>
          <w:rFonts w:ascii="宋体" w:hAnsi="楷体" w:hint="eastAsia"/>
          <w:sz w:val="22"/>
          <w:szCs w:val="22"/>
        </w:rPr>
        <w:t>少数仍</w:t>
      </w:r>
      <w:r w:rsidR="005217EA" w:rsidRPr="001D69AD">
        <w:rPr>
          <w:rFonts w:ascii="宋体" w:hAnsi="楷体" w:hint="eastAsia"/>
          <w:b/>
          <w:sz w:val="22"/>
          <w:szCs w:val="22"/>
        </w:rPr>
        <w:t>未</w:t>
      </w:r>
      <w:r w:rsidR="005217EA" w:rsidRPr="00422FAC">
        <w:rPr>
          <w:rFonts w:ascii="宋体" w:hAnsi="楷体" w:hint="eastAsia"/>
          <w:b/>
          <w:sz w:val="22"/>
          <w:szCs w:val="22"/>
        </w:rPr>
        <w:t>确认</w:t>
      </w:r>
      <w:r w:rsidR="005217EA" w:rsidRPr="00422FAC">
        <w:rPr>
          <w:rFonts w:ascii="宋体" w:hAnsi="楷体" w:hint="eastAsia"/>
          <w:sz w:val="22"/>
          <w:szCs w:val="22"/>
        </w:rPr>
        <w:t>主修专业</w:t>
      </w:r>
      <w:r w:rsidR="007013C1">
        <w:rPr>
          <w:rFonts w:ascii="宋体" w:hAnsi="楷体" w:hint="eastAsia"/>
          <w:sz w:val="22"/>
          <w:szCs w:val="22"/>
        </w:rPr>
        <w:t>的学生</w:t>
      </w:r>
      <w:r w:rsidR="005217EA" w:rsidRPr="00422FAC">
        <w:rPr>
          <w:rFonts w:ascii="宋体" w:hAnsi="楷体" w:hint="eastAsia"/>
          <w:sz w:val="22"/>
          <w:szCs w:val="22"/>
        </w:rPr>
        <w:t>，建议在选课时按照一个拟选专业的培养方案</w:t>
      </w:r>
      <w:r w:rsidR="005217EA">
        <w:rPr>
          <w:rFonts w:ascii="宋体" w:hAnsi="楷体" w:hint="eastAsia"/>
          <w:sz w:val="22"/>
          <w:szCs w:val="22"/>
        </w:rPr>
        <w:t>规划</w:t>
      </w:r>
      <w:r w:rsidR="005217EA" w:rsidRPr="00422FAC">
        <w:rPr>
          <w:rFonts w:ascii="宋体" w:hAnsi="楷体" w:hint="eastAsia"/>
          <w:sz w:val="22"/>
          <w:szCs w:val="22"/>
        </w:rPr>
        <w:t>选课，这个拟选专业应是</w:t>
      </w:r>
      <w:r w:rsidR="007013C1">
        <w:rPr>
          <w:rFonts w:ascii="宋体" w:hAnsi="楷体" w:hint="eastAsia"/>
          <w:sz w:val="22"/>
          <w:szCs w:val="22"/>
        </w:rPr>
        <w:t>本人</w:t>
      </w:r>
      <w:r w:rsidR="005217EA" w:rsidRPr="00422FAC">
        <w:rPr>
          <w:rFonts w:ascii="宋体" w:hAnsi="楷体" w:hint="eastAsia"/>
          <w:sz w:val="22"/>
          <w:szCs w:val="22"/>
        </w:rPr>
        <w:t>最有可能被确认的专业。</w:t>
      </w:r>
      <w:r w:rsidR="005217EA">
        <w:rPr>
          <w:rFonts w:ascii="宋体" w:hAnsi="楷体" w:hint="eastAsia"/>
          <w:sz w:val="22"/>
          <w:szCs w:val="22"/>
        </w:rPr>
        <w:t>未</w:t>
      </w:r>
      <w:r w:rsidR="005217EA" w:rsidRPr="001D69AD">
        <w:rPr>
          <w:rFonts w:ascii="宋体" w:hAnsi="楷体" w:hint="eastAsia"/>
          <w:sz w:val="22"/>
          <w:szCs w:val="22"/>
        </w:rPr>
        <w:t>确认</w:t>
      </w:r>
      <w:r w:rsidR="005217EA" w:rsidRPr="00422FAC">
        <w:rPr>
          <w:rFonts w:ascii="宋体" w:hAnsi="楷体" w:hint="eastAsia"/>
          <w:sz w:val="22"/>
          <w:szCs w:val="22"/>
        </w:rPr>
        <w:t>主修专业</w:t>
      </w:r>
      <w:r w:rsidR="005217EA">
        <w:rPr>
          <w:rFonts w:ascii="宋体" w:hAnsi="楷体" w:hint="eastAsia"/>
          <w:sz w:val="22"/>
          <w:szCs w:val="22"/>
        </w:rPr>
        <w:t>的201</w:t>
      </w:r>
      <w:r w:rsidR="00CE5198">
        <w:rPr>
          <w:rFonts w:ascii="宋体" w:hAnsi="楷体" w:hint="eastAsia"/>
          <w:sz w:val="22"/>
          <w:szCs w:val="22"/>
        </w:rPr>
        <w:t>5</w:t>
      </w:r>
      <w:r w:rsidR="005217EA">
        <w:rPr>
          <w:rFonts w:ascii="宋体" w:hAnsi="楷体" w:hint="eastAsia"/>
          <w:sz w:val="22"/>
          <w:szCs w:val="22"/>
        </w:rPr>
        <w:t>级学生如仍感到选课有困难，可以在选课前向教务处</w:t>
      </w:r>
      <w:r w:rsidR="002C3743">
        <w:rPr>
          <w:rFonts w:ascii="宋体" w:hAnsi="楷体" w:hint="eastAsia"/>
          <w:sz w:val="22"/>
          <w:szCs w:val="22"/>
        </w:rPr>
        <w:t>选课与考试中心</w:t>
      </w:r>
      <w:r w:rsidR="005217EA">
        <w:rPr>
          <w:rFonts w:ascii="宋体" w:hAnsi="楷体" w:hint="eastAsia"/>
          <w:sz w:val="22"/>
          <w:szCs w:val="22"/>
        </w:rPr>
        <w:t>、</w:t>
      </w:r>
      <w:r w:rsidR="00E20AA5">
        <w:rPr>
          <w:rFonts w:ascii="宋体" w:hAnsi="楷体" w:hint="eastAsia"/>
          <w:sz w:val="22"/>
          <w:szCs w:val="22"/>
        </w:rPr>
        <w:t>教学</w:t>
      </w:r>
      <w:r w:rsidR="005217EA">
        <w:rPr>
          <w:rFonts w:ascii="宋体" w:hAnsi="楷体" w:hint="eastAsia"/>
          <w:sz w:val="22"/>
          <w:szCs w:val="22"/>
        </w:rPr>
        <w:t>培养办公室咨询和寻求帮助。</w:t>
      </w:r>
    </w:p>
    <w:p w:rsidR="00A86691" w:rsidRDefault="00C11753" w:rsidP="0023235C">
      <w:pPr>
        <w:snapToGrid w:val="0"/>
        <w:spacing w:line="360" w:lineRule="auto"/>
        <w:ind w:left="216" w:hangingChars="98" w:hanging="216"/>
        <w:rPr>
          <w:rFonts w:ascii="宋体" w:hAnsi="楷体"/>
          <w:sz w:val="22"/>
          <w:szCs w:val="22"/>
        </w:rPr>
      </w:pPr>
      <w:r>
        <w:rPr>
          <w:rFonts w:ascii="宋体" w:hAnsi="宋体" w:hint="eastAsia"/>
          <w:sz w:val="22"/>
          <w:szCs w:val="22"/>
        </w:rPr>
        <w:t>6．</w:t>
      </w:r>
      <w:r w:rsidR="00A86691" w:rsidRPr="003F17BB">
        <w:rPr>
          <w:rFonts w:ascii="宋体" w:hAnsi="楷体" w:hint="eastAsia"/>
          <w:b/>
          <w:sz w:val="22"/>
          <w:szCs w:val="22"/>
        </w:rPr>
        <w:t>201</w:t>
      </w:r>
      <w:r w:rsidR="00CE5198">
        <w:rPr>
          <w:rFonts w:ascii="宋体" w:hAnsi="楷体" w:hint="eastAsia"/>
          <w:b/>
          <w:sz w:val="22"/>
          <w:szCs w:val="22"/>
        </w:rPr>
        <w:t>6</w:t>
      </w:r>
      <w:r w:rsidR="00A86691" w:rsidRPr="003F17BB">
        <w:rPr>
          <w:rFonts w:ascii="宋体" w:hAnsi="楷体" w:hint="eastAsia"/>
          <w:b/>
          <w:sz w:val="22"/>
          <w:szCs w:val="22"/>
        </w:rPr>
        <w:t>年</w:t>
      </w:r>
      <w:r w:rsidR="00A86691">
        <w:rPr>
          <w:rFonts w:ascii="宋体" w:hAnsi="楷体" w:hint="eastAsia"/>
          <w:b/>
          <w:sz w:val="22"/>
          <w:szCs w:val="22"/>
        </w:rPr>
        <w:t>暑期小学期和</w:t>
      </w:r>
      <w:r w:rsidR="00A86691" w:rsidRPr="003F17BB">
        <w:rPr>
          <w:rFonts w:ascii="宋体" w:hAnsi="楷体" w:hint="eastAsia"/>
          <w:b/>
          <w:sz w:val="22"/>
          <w:szCs w:val="22"/>
        </w:rPr>
        <w:t>短学期</w:t>
      </w:r>
      <w:r w:rsidR="00A86691">
        <w:rPr>
          <w:rFonts w:ascii="宋体" w:hAnsi="楷体" w:hint="eastAsia"/>
          <w:b/>
          <w:sz w:val="22"/>
          <w:szCs w:val="22"/>
        </w:rPr>
        <w:t>实践</w:t>
      </w:r>
      <w:r w:rsidR="00A86691" w:rsidRPr="003F17BB">
        <w:rPr>
          <w:rFonts w:ascii="宋体" w:hAnsi="楷体" w:hint="eastAsia"/>
          <w:b/>
          <w:sz w:val="22"/>
          <w:szCs w:val="22"/>
        </w:rPr>
        <w:t>课程</w:t>
      </w:r>
      <w:r w:rsidR="00A86691" w:rsidRPr="0023235C">
        <w:rPr>
          <w:rFonts w:ascii="宋体" w:hAnsi="楷体" w:hint="eastAsia"/>
          <w:sz w:val="22"/>
          <w:szCs w:val="22"/>
        </w:rPr>
        <w:t>（包括实习、实践教学环节等）</w:t>
      </w:r>
      <w:r w:rsidR="00A86691">
        <w:rPr>
          <w:rFonts w:ascii="宋体" w:hAnsi="楷体" w:hint="eastAsia"/>
          <w:sz w:val="22"/>
          <w:szCs w:val="22"/>
        </w:rPr>
        <w:t>的</w:t>
      </w:r>
      <w:r w:rsidR="00A86691" w:rsidRPr="0023235C">
        <w:rPr>
          <w:rFonts w:ascii="宋体" w:hAnsi="楷体" w:hint="eastAsia"/>
          <w:sz w:val="22"/>
          <w:szCs w:val="22"/>
        </w:rPr>
        <w:t>选课将与201</w:t>
      </w:r>
      <w:r w:rsidR="00CE5198">
        <w:rPr>
          <w:rFonts w:ascii="宋体" w:hAnsi="楷体" w:hint="eastAsia"/>
          <w:sz w:val="22"/>
          <w:szCs w:val="22"/>
        </w:rPr>
        <w:t>6</w:t>
      </w:r>
      <w:r w:rsidR="00A86691" w:rsidRPr="0023235C">
        <w:rPr>
          <w:rFonts w:ascii="宋体" w:hAnsi="楷体" w:hint="eastAsia"/>
          <w:sz w:val="22"/>
          <w:szCs w:val="22"/>
        </w:rPr>
        <w:t>-201</w:t>
      </w:r>
      <w:r w:rsidR="00CE5198">
        <w:rPr>
          <w:rFonts w:ascii="宋体" w:hAnsi="楷体" w:hint="eastAsia"/>
          <w:sz w:val="22"/>
          <w:szCs w:val="22"/>
        </w:rPr>
        <w:t>7</w:t>
      </w:r>
      <w:r w:rsidR="00A86691" w:rsidRPr="0023235C">
        <w:rPr>
          <w:rFonts w:ascii="宋体" w:hAnsi="楷体" w:hint="eastAsia"/>
          <w:sz w:val="22"/>
          <w:szCs w:val="22"/>
        </w:rPr>
        <w:t>学年秋冬学期</w:t>
      </w:r>
      <w:r w:rsidR="00A86691">
        <w:rPr>
          <w:rFonts w:ascii="宋体" w:hAnsi="楷体" w:hint="eastAsia"/>
          <w:sz w:val="22"/>
          <w:szCs w:val="22"/>
        </w:rPr>
        <w:t>课程选课同时进行。</w:t>
      </w:r>
      <w:r w:rsidR="00605C79">
        <w:rPr>
          <w:rFonts w:ascii="宋体" w:hAnsi="楷体" w:hint="eastAsia"/>
          <w:sz w:val="22"/>
          <w:szCs w:val="22"/>
        </w:rPr>
        <w:t>如发现错过了前两阶段选课和网上补选，应及时与自己所在院系的本科教学科联系补选。</w:t>
      </w:r>
      <w:r w:rsidR="00A86691">
        <w:rPr>
          <w:rFonts w:ascii="宋体" w:hAnsi="楷体" w:hint="eastAsia"/>
          <w:sz w:val="22"/>
          <w:szCs w:val="22"/>
        </w:rPr>
        <w:t>特别提醒选课学生注意，应按照</w:t>
      </w:r>
      <w:r w:rsidR="00A86691" w:rsidRPr="00BA2980">
        <w:rPr>
          <w:rFonts w:ascii="宋体" w:hAnsi="楷体" w:hint="eastAsia"/>
          <w:b/>
          <w:sz w:val="22"/>
          <w:szCs w:val="22"/>
        </w:rPr>
        <w:t>201</w:t>
      </w:r>
      <w:r w:rsidR="00CE5198">
        <w:rPr>
          <w:rFonts w:ascii="宋体" w:hAnsi="楷体" w:hint="eastAsia"/>
          <w:b/>
          <w:sz w:val="22"/>
          <w:szCs w:val="22"/>
        </w:rPr>
        <w:t>5</w:t>
      </w:r>
      <w:r w:rsidR="00A86691" w:rsidRPr="00BA2980">
        <w:rPr>
          <w:rFonts w:ascii="宋体" w:hAnsi="楷体" w:hint="eastAsia"/>
          <w:b/>
          <w:sz w:val="22"/>
          <w:szCs w:val="22"/>
        </w:rPr>
        <w:t>-201</w:t>
      </w:r>
      <w:r w:rsidR="00CE5198">
        <w:rPr>
          <w:rFonts w:ascii="宋体" w:hAnsi="楷体" w:hint="eastAsia"/>
          <w:b/>
          <w:sz w:val="22"/>
          <w:szCs w:val="22"/>
        </w:rPr>
        <w:t>6</w:t>
      </w:r>
      <w:r w:rsidR="00A86691" w:rsidRPr="00BA2980">
        <w:rPr>
          <w:rFonts w:ascii="宋体" w:hAnsi="楷体" w:hint="eastAsia"/>
          <w:b/>
          <w:sz w:val="22"/>
          <w:szCs w:val="22"/>
        </w:rPr>
        <w:t>学年所在年级培养方案的</w:t>
      </w:r>
      <w:r w:rsidR="00A86691">
        <w:rPr>
          <w:rFonts w:ascii="宋体" w:hAnsi="楷体" w:hint="eastAsia"/>
          <w:b/>
          <w:sz w:val="22"/>
          <w:szCs w:val="22"/>
        </w:rPr>
        <w:t>推荐</w:t>
      </w:r>
      <w:r w:rsidR="00A86691" w:rsidRPr="00BA2980">
        <w:rPr>
          <w:rFonts w:ascii="宋体" w:hAnsi="楷体" w:hint="eastAsia"/>
          <w:b/>
          <w:sz w:val="22"/>
          <w:szCs w:val="22"/>
        </w:rPr>
        <w:t>要求</w:t>
      </w:r>
      <w:r w:rsidR="00A86691">
        <w:rPr>
          <w:rFonts w:ascii="宋体" w:hAnsi="楷体" w:hint="eastAsia"/>
          <w:sz w:val="22"/>
          <w:szCs w:val="22"/>
        </w:rPr>
        <w:t>选择暑期</w:t>
      </w:r>
      <w:r w:rsidR="00A86691" w:rsidRPr="00C819F2">
        <w:rPr>
          <w:rFonts w:ascii="宋体" w:hAnsi="楷体" w:hint="eastAsia"/>
          <w:sz w:val="22"/>
          <w:szCs w:val="22"/>
        </w:rPr>
        <w:t>短学期实践课程</w:t>
      </w:r>
      <w:r w:rsidR="00A86691">
        <w:rPr>
          <w:rFonts w:ascii="宋体" w:hAnsi="楷体" w:hint="eastAsia"/>
          <w:sz w:val="22"/>
          <w:szCs w:val="22"/>
        </w:rPr>
        <w:t>，避免误选高年级</w:t>
      </w:r>
      <w:r w:rsidR="00A86691" w:rsidRPr="00C819F2">
        <w:rPr>
          <w:rFonts w:ascii="宋体" w:hAnsi="楷体" w:hint="eastAsia"/>
          <w:sz w:val="22"/>
          <w:szCs w:val="22"/>
        </w:rPr>
        <w:t>短学期实践课程</w:t>
      </w:r>
      <w:r w:rsidR="00A86691">
        <w:rPr>
          <w:rFonts w:ascii="宋体" w:hAnsi="楷体" w:hint="eastAsia"/>
          <w:sz w:val="22"/>
          <w:szCs w:val="22"/>
        </w:rPr>
        <w:t>。</w:t>
      </w:r>
    </w:p>
    <w:p w:rsidR="00D222F6" w:rsidRDefault="00C11753" w:rsidP="0023235C">
      <w:pPr>
        <w:snapToGrid w:val="0"/>
        <w:spacing w:line="360" w:lineRule="auto"/>
        <w:ind w:left="216" w:hangingChars="98" w:hanging="216"/>
        <w:rPr>
          <w:rFonts w:ascii="宋体" w:hAnsi="楷体"/>
          <w:sz w:val="22"/>
          <w:szCs w:val="22"/>
        </w:rPr>
      </w:pPr>
      <w:r w:rsidRPr="00BE4200">
        <w:rPr>
          <w:rFonts w:ascii="宋体" w:hAnsi="楷体" w:hint="eastAsia"/>
          <w:sz w:val="22"/>
          <w:szCs w:val="22"/>
        </w:rPr>
        <w:t>7．</w:t>
      </w:r>
      <w:r w:rsidR="00C61FB2">
        <w:rPr>
          <w:rFonts w:ascii="宋体" w:hAnsi="楷体" w:hint="eastAsia"/>
          <w:sz w:val="22"/>
          <w:szCs w:val="22"/>
        </w:rPr>
        <w:t>明年</w:t>
      </w:r>
      <w:r w:rsidR="00D222F6" w:rsidRPr="003F17BB">
        <w:rPr>
          <w:rFonts w:ascii="宋体" w:hAnsi="楷体" w:hint="eastAsia"/>
          <w:b/>
          <w:sz w:val="22"/>
          <w:szCs w:val="22"/>
        </w:rPr>
        <w:t>毕业班学生</w:t>
      </w:r>
      <w:r w:rsidR="00D222F6" w:rsidRPr="0075353F">
        <w:rPr>
          <w:rFonts w:ascii="宋体" w:hAnsi="楷体" w:hint="eastAsia"/>
          <w:sz w:val="22"/>
          <w:szCs w:val="22"/>
        </w:rPr>
        <w:t>应注意在选课前提前</w:t>
      </w:r>
      <w:r w:rsidR="00D222F6" w:rsidRPr="003F17BB">
        <w:rPr>
          <w:rFonts w:ascii="宋体" w:hAnsi="楷体" w:hint="eastAsia"/>
          <w:b/>
          <w:sz w:val="22"/>
          <w:szCs w:val="22"/>
        </w:rPr>
        <w:t>做好毕业资格的自审</w:t>
      </w:r>
      <w:r w:rsidR="00D222F6" w:rsidRPr="0023235C">
        <w:rPr>
          <w:rFonts w:ascii="宋体" w:hAnsi="楷体" w:hint="eastAsia"/>
          <w:sz w:val="22"/>
          <w:szCs w:val="22"/>
        </w:rPr>
        <w:t>，知道自己还有哪些需要补修的必修课程以及需要补选多少学分量，并在正常选课阶段选足应选课程，避免因漏选必修课程或选修学分不够导致不能正常按</w:t>
      </w:r>
      <w:r w:rsidR="00D222F6">
        <w:rPr>
          <w:rFonts w:ascii="宋体" w:hAnsi="楷体" w:hint="eastAsia"/>
          <w:sz w:val="22"/>
          <w:szCs w:val="22"/>
        </w:rPr>
        <w:t>学制规定年限</w:t>
      </w:r>
      <w:r w:rsidR="00D222F6" w:rsidRPr="0023235C">
        <w:rPr>
          <w:rFonts w:ascii="宋体" w:hAnsi="楷体" w:hint="eastAsia"/>
          <w:sz w:val="22"/>
          <w:szCs w:val="22"/>
        </w:rPr>
        <w:t>毕业。</w:t>
      </w:r>
    </w:p>
    <w:p w:rsidR="007F74C8" w:rsidRPr="0098532E" w:rsidRDefault="007F74C8" w:rsidP="007F74C8">
      <w:pPr>
        <w:numPr>
          <w:ilvl w:val="0"/>
          <w:numId w:val="4"/>
        </w:numPr>
        <w:snapToGrid w:val="0"/>
        <w:spacing w:line="360" w:lineRule="auto"/>
        <w:rPr>
          <w:rFonts w:ascii="黑体" w:eastAsia="黑体" w:hAnsi="楷体"/>
          <w:b/>
          <w:color w:val="000000"/>
          <w:sz w:val="28"/>
          <w:szCs w:val="28"/>
        </w:rPr>
      </w:pPr>
      <w:r w:rsidRPr="0098532E">
        <w:rPr>
          <w:rFonts w:ascii="黑体" w:eastAsia="黑体" w:hAnsi="楷体" w:hint="eastAsia"/>
          <w:b/>
          <w:color w:val="000000"/>
          <w:sz w:val="28"/>
          <w:szCs w:val="28"/>
        </w:rPr>
        <w:lastRenderedPageBreak/>
        <w:t>选课操作提示</w:t>
      </w:r>
    </w:p>
    <w:p w:rsidR="00D222F6" w:rsidRDefault="00C11753" w:rsidP="0023235C">
      <w:pPr>
        <w:snapToGrid w:val="0"/>
        <w:spacing w:line="360" w:lineRule="auto"/>
        <w:ind w:left="216" w:hangingChars="98" w:hanging="216"/>
        <w:rPr>
          <w:rFonts w:ascii="宋体" w:hAnsi="楷体"/>
          <w:sz w:val="22"/>
          <w:szCs w:val="22"/>
        </w:rPr>
      </w:pPr>
      <w:r>
        <w:rPr>
          <w:rFonts w:ascii="宋体" w:hAnsi="楷体" w:hint="eastAsia"/>
          <w:color w:val="000000"/>
          <w:sz w:val="22"/>
          <w:szCs w:val="22"/>
        </w:rPr>
        <w:t>8</w:t>
      </w:r>
      <w:r w:rsidR="005E7268">
        <w:rPr>
          <w:rFonts w:ascii="仿宋_GB2312" w:eastAsia="仿宋_GB2312" w:hAnsi="仿宋_GB2312" w:hint="eastAsia"/>
          <w:color w:val="000000"/>
          <w:sz w:val="22"/>
          <w:szCs w:val="22"/>
        </w:rPr>
        <w:t>．</w:t>
      </w:r>
      <w:r w:rsidR="00E833F3" w:rsidRPr="0023235C">
        <w:rPr>
          <w:rFonts w:ascii="宋体" w:hAnsi="楷体" w:hint="eastAsia"/>
          <w:sz w:val="22"/>
          <w:szCs w:val="22"/>
        </w:rPr>
        <w:t>选课操作界面上有可能会有弹出窗口显示（例如</w:t>
      </w:r>
      <w:r w:rsidR="00E833F3">
        <w:rPr>
          <w:rFonts w:ascii="宋体" w:hAnsi="楷体" w:hint="eastAsia"/>
          <w:sz w:val="22"/>
          <w:szCs w:val="22"/>
        </w:rPr>
        <w:t>在网上</w:t>
      </w:r>
      <w:r w:rsidR="00E833F3" w:rsidRPr="0023235C">
        <w:rPr>
          <w:rFonts w:ascii="宋体" w:hAnsi="楷体" w:hint="eastAsia"/>
          <w:sz w:val="22"/>
          <w:szCs w:val="22"/>
        </w:rPr>
        <w:t>申请补选和补退</w:t>
      </w:r>
      <w:r w:rsidR="00E833F3">
        <w:rPr>
          <w:rFonts w:ascii="宋体" w:hAnsi="楷体" w:hint="eastAsia"/>
          <w:sz w:val="22"/>
          <w:szCs w:val="22"/>
        </w:rPr>
        <w:t>时</w:t>
      </w:r>
      <w:r w:rsidR="00E833F3" w:rsidRPr="0023235C">
        <w:rPr>
          <w:rFonts w:ascii="宋体" w:hAnsi="楷体" w:hint="eastAsia"/>
          <w:sz w:val="22"/>
          <w:szCs w:val="22"/>
        </w:rPr>
        <w:t>可能</w:t>
      </w:r>
      <w:r w:rsidR="00E833F3">
        <w:rPr>
          <w:rFonts w:ascii="宋体" w:hAnsi="楷体" w:hint="eastAsia"/>
          <w:sz w:val="22"/>
          <w:szCs w:val="22"/>
        </w:rPr>
        <w:t>会</w:t>
      </w:r>
      <w:r w:rsidR="00E833F3" w:rsidRPr="0023235C">
        <w:rPr>
          <w:rFonts w:ascii="宋体" w:hAnsi="楷体" w:hint="eastAsia"/>
          <w:sz w:val="22"/>
          <w:szCs w:val="22"/>
        </w:rPr>
        <w:t>提示弹出窗口</w:t>
      </w:r>
      <w:r w:rsidR="00E833F3">
        <w:rPr>
          <w:rFonts w:ascii="宋体" w:hAnsi="楷体" w:hint="eastAsia"/>
          <w:sz w:val="22"/>
          <w:szCs w:val="22"/>
        </w:rPr>
        <w:t>限制</w:t>
      </w:r>
      <w:r w:rsidR="00E833F3" w:rsidRPr="0023235C">
        <w:rPr>
          <w:rFonts w:ascii="宋体" w:hAnsi="楷体" w:hint="eastAsia"/>
          <w:sz w:val="22"/>
          <w:szCs w:val="22"/>
        </w:rPr>
        <w:t>），如所用电脑浏览器或防火墙设置有自动拦截弹出窗口，请注意取消，否则容易导致操作失误或操作失败。</w:t>
      </w:r>
      <w:r w:rsidR="00E833F3">
        <w:rPr>
          <w:rFonts w:ascii="宋体" w:hAnsi="楷体" w:hint="eastAsia"/>
          <w:sz w:val="22"/>
          <w:szCs w:val="22"/>
        </w:rPr>
        <w:t>另外，由于系统兼容性问题，可能在操作过程中出现异常，例如在操作选课时系统却提示退课等。</w:t>
      </w:r>
      <w:r w:rsidR="00E833F3" w:rsidRPr="00D859C6">
        <w:rPr>
          <w:rFonts w:ascii="宋体" w:hAnsi="楷体" w:hint="eastAsia"/>
          <w:sz w:val="22"/>
          <w:szCs w:val="22"/>
        </w:rPr>
        <w:t>建议在遇到系统异常情况时，先尝试换用另一台电脑做同样操作或者及时向选课与考试中心咨询。</w:t>
      </w:r>
      <w:r w:rsidR="00EB1EBF">
        <w:rPr>
          <w:rFonts w:ascii="宋体" w:hAnsi="楷体" w:hint="eastAsia"/>
          <w:sz w:val="22"/>
          <w:szCs w:val="22"/>
        </w:rPr>
        <w:t>另外，提醒大家慎用第三方软件，曾发生</w:t>
      </w:r>
      <w:r w:rsidR="0020333B">
        <w:rPr>
          <w:rFonts w:ascii="宋体" w:hAnsi="楷体" w:hint="eastAsia"/>
          <w:sz w:val="22"/>
          <w:szCs w:val="22"/>
        </w:rPr>
        <w:t>个别</w:t>
      </w:r>
      <w:r w:rsidR="00EB1EBF">
        <w:rPr>
          <w:rFonts w:ascii="宋体" w:hAnsi="楷体" w:hint="eastAsia"/>
          <w:sz w:val="22"/>
          <w:szCs w:val="22"/>
        </w:rPr>
        <w:t>学生使用</w:t>
      </w:r>
      <w:r w:rsidR="0020333B">
        <w:rPr>
          <w:rFonts w:ascii="宋体" w:hAnsi="楷体" w:hint="eastAsia"/>
          <w:sz w:val="22"/>
          <w:szCs w:val="22"/>
        </w:rPr>
        <w:t>第三方</w:t>
      </w:r>
      <w:r w:rsidR="00EB1EBF">
        <w:rPr>
          <w:rFonts w:ascii="宋体" w:hAnsi="楷体" w:hint="eastAsia"/>
          <w:sz w:val="22"/>
          <w:szCs w:val="22"/>
        </w:rPr>
        <w:t>软件后不知道自己</w:t>
      </w:r>
      <w:r w:rsidR="0020333B">
        <w:rPr>
          <w:rFonts w:ascii="宋体" w:hAnsi="楷体" w:hint="eastAsia"/>
          <w:sz w:val="22"/>
          <w:szCs w:val="22"/>
        </w:rPr>
        <w:t>已</w:t>
      </w:r>
      <w:r w:rsidR="00EB1EBF">
        <w:rPr>
          <w:rFonts w:ascii="宋体" w:hAnsi="楷体" w:hint="eastAsia"/>
          <w:sz w:val="22"/>
          <w:szCs w:val="22"/>
        </w:rPr>
        <w:t>选上课</w:t>
      </w:r>
      <w:r w:rsidR="0020333B">
        <w:rPr>
          <w:rFonts w:ascii="宋体" w:hAnsi="楷体" w:hint="eastAsia"/>
          <w:sz w:val="22"/>
          <w:szCs w:val="22"/>
        </w:rPr>
        <w:t>以及</w:t>
      </w:r>
      <w:r w:rsidR="00013140">
        <w:rPr>
          <w:rFonts w:ascii="宋体" w:hAnsi="楷体" w:hint="eastAsia"/>
          <w:sz w:val="22"/>
          <w:szCs w:val="22"/>
        </w:rPr>
        <w:t>查错</w:t>
      </w:r>
      <w:r w:rsidR="00EB1EBF">
        <w:rPr>
          <w:rFonts w:ascii="宋体" w:hAnsi="楷体" w:hint="eastAsia"/>
          <w:sz w:val="22"/>
          <w:szCs w:val="22"/>
        </w:rPr>
        <w:t>考试时间的情况。</w:t>
      </w:r>
    </w:p>
    <w:p w:rsidR="003D6007" w:rsidRDefault="00C11753" w:rsidP="0023235C">
      <w:pPr>
        <w:snapToGrid w:val="0"/>
        <w:spacing w:line="360" w:lineRule="auto"/>
        <w:ind w:left="216" w:hangingChars="98" w:hanging="216"/>
        <w:rPr>
          <w:rFonts w:ascii="宋体" w:hAnsi="楷体"/>
          <w:sz w:val="22"/>
          <w:szCs w:val="22"/>
        </w:rPr>
      </w:pPr>
      <w:r>
        <w:rPr>
          <w:rFonts w:ascii="宋体" w:hAnsi="宋体" w:hint="eastAsia"/>
          <w:sz w:val="22"/>
          <w:szCs w:val="22"/>
        </w:rPr>
        <w:t>9．</w:t>
      </w:r>
      <w:r w:rsidR="00D222F6" w:rsidRPr="0023235C">
        <w:rPr>
          <w:rFonts w:ascii="宋体" w:hAnsi="宋体" w:hint="eastAsia"/>
          <w:sz w:val="22"/>
          <w:szCs w:val="22"/>
        </w:rPr>
        <w:t>学生</w:t>
      </w:r>
      <w:r w:rsidR="00D222F6" w:rsidRPr="0023235C">
        <w:rPr>
          <w:rFonts w:ascii="宋体" w:hAnsi="楷体" w:hint="eastAsia"/>
          <w:sz w:val="22"/>
          <w:szCs w:val="22"/>
        </w:rPr>
        <w:t>选课时应注意课程的“预修要求”以及每个教学班“面向对象”、“双语”等标注信息，以免误选了不符合预修要求的课程或者不适合自己的特殊教学班。学生跨大类（或跨专业）选课或选高年级课程，选课时一定要了解清楚是否有能力修读</w:t>
      </w:r>
      <w:r w:rsidR="00D222F6">
        <w:rPr>
          <w:rFonts w:ascii="宋体" w:hAnsi="楷体" w:hint="eastAsia"/>
          <w:sz w:val="22"/>
          <w:szCs w:val="22"/>
        </w:rPr>
        <w:t>，否则不建议选课</w:t>
      </w:r>
      <w:r w:rsidR="00D222F6" w:rsidRPr="0023235C">
        <w:rPr>
          <w:rFonts w:ascii="宋体" w:hAnsi="楷体" w:hint="eastAsia"/>
          <w:sz w:val="22"/>
          <w:szCs w:val="22"/>
        </w:rPr>
        <w:t>。</w:t>
      </w:r>
    </w:p>
    <w:p w:rsidR="00BF3707" w:rsidRPr="0098532E" w:rsidRDefault="00BF3707" w:rsidP="00BF3707">
      <w:pPr>
        <w:numPr>
          <w:ilvl w:val="0"/>
          <w:numId w:val="4"/>
        </w:numPr>
        <w:snapToGrid w:val="0"/>
        <w:spacing w:line="360" w:lineRule="auto"/>
        <w:rPr>
          <w:rFonts w:ascii="黑体" w:eastAsia="黑体" w:hAnsi="楷体"/>
          <w:b/>
          <w:sz w:val="28"/>
          <w:szCs w:val="28"/>
        </w:rPr>
      </w:pPr>
      <w:r w:rsidRPr="0098532E">
        <w:rPr>
          <w:rFonts w:ascii="黑体" w:eastAsia="黑体" w:hAnsi="楷体" w:hint="eastAsia"/>
          <w:b/>
          <w:sz w:val="28"/>
          <w:szCs w:val="28"/>
        </w:rPr>
        <w:t>选课策略</w:t>
      </w:r>
    </w:p>
    <w:p w:rsidR="00BF3707" w:rsidRPr="0023235C" w:rsidRDefault="00C11753" w:rsidP="00BF3707">
      <w:pPr>
        <w:snapToGrid w:val="0"/>
        <w:spacing w:line="360" w:lineRule="auto"/>
        <w:ind w:left="216" w:hangingChars="98" w:hanging="216"/>
        <w:rPr>
          <w:rFonts w:ascii="宋体" w:hAnsi="楷体"/>
          <w:b/>
          <w:i/>
          <w:color w:val="FF0000"/>
          <w:sz w:val="22"/>
          <w:szCs w:val="22"/>
        </w:rPr>
      </w:pPr>
      <w:r>
        <w:rPr>
          <w:rFonts w:ascii="宋体" w:hAnsi="楷体" w:hint="eastAsia"/>
          <w:sz w:val="22"/>
          <w:szCs w:val="22"/>
        </w:rPr>
        <w:t>10．</w:t>
      </w:r>
      <w:r w:rsidR="00BF3707">
        <w:rPr>
          <w:rFonts w:ascii="宋体" w:hAnsi="楷体" w:hint="eastAsia"/>
          <w:sz w:val="22"/>
          <w:szCs w:val="22"/>
        </w:rPr>
        <w:t>第一</w:t>
      </w:r>
      <w:r w:rsidR="00BF3707" w:rsidRPr="0023235C">
        <w:rPr>
          <w:rFonts w:ascii="宋体" w:hAnsi="楷体" w:hint="eastAsia"/>
          <w:sz w:val="22"/>
          <w:szCs w:val="22"/>
        </w:rPr>
        <w:t>轮选课后所选课程学分低于20学分的</w:t>
      </w:r>
      <w:r w:rsidR="00BF3707">
        <w:rPr>
          <w:rFonts w:ascii="宋体" w:hAnsi="楷体" w:hint="eastAsia"/>
          <w:sz w:val="22"/>
          <w:szCs w:val="22"/>
        </w:rPr>
        <w:t>低年级</w:t>
      </w:r>
      <w:r w:rsidR="00BF3707" w:rsidRPr="0023235C">
        <w:rPr>
          <w:rFonts w:ascii="宋体" w:hAnsi="楷体" w:hint="eastAsia"/>
          <w:sz w:val="22"/>
          <w:szCs w:val="22"/>
        </w:rPr>
        <w:t>学生，应注意</w:t>
      </w:r>
      <w:r w:rsidR="00BF3707">
        <w:rPr>
          <w:rFonts w:ascii="宋体" w:hAnsi="楷体" w:hint="eastAsia"/>
          <w:sz w:val="22"/>
          <w:szCs w:val="22"/>
        </w:rPr>
        <w:t>调整</w:t>
      </w:r>
      <w:r w:rsidR="00BF3707" w:rsidRPr="0023235C">
        <w:rPr>
          <w:rFonts w:ascii="宋体" w:hAnsi="楷体" w:hint="eastAsia"/>
          <w:sz w:val="22"/>
          <w:szCs w:val="22"/>
        </w:rPr>
        <w:t>自己的选课策略，在后继选课和补选阶段避免专挑热门教学班、不利用多志愿申请等缺陷，以选上课程为主要目标。</w:t>
      </w:r>
    </w:p>
    <w:p w:rsidR="007D25A1" w:rsidRPr="0098532E" w:rsidRDefault="007D25A1" w:rsidP="007D25A1">
      <w:pPr>
        <w:numPr>
          <w:ilvl w:val="0"/>
          <w:numId w:val="4"/>
        </w:numPr>
        <w:snapToGrid w:val="0"/>
        <w:spacing w:line="360" w:lineRule="auto"/>
        <w:rPr>
          <w:rFonts w:ascii="黑体" w:eastAsia="黑体" w:hAnsi="楷体"/>
          <w:b/>
          <w:sz w:val="28"/>
          <w:szCs w:val="28"/>
        </w:rPr>
      </w:pPr>
      <w:r w:rsidRPr="0098532E">
        <w:rPr>
          <w:rFonts w:ascii="黑体" w:eastAsia="黑体" w:hAnsi="楷体" w:hint="eastAsia"/>
          <w:b/>
          <w:color w:val="000000"/>
          <w:sz w:val="28"/>
          <w:szCs w:val="28"/>
        </w:rPr>
        <w:t>重复</w:t>
      </w:r>
      <w:r w:rsidR="007179D8">
        <w:rPr>
          <w:rFonts w:ascii="黑体" w:eastAsia="黑体" w:hAnsi="楷体" w:hint="eastAsia"/>
          <w:b/>
          <w:color w:val="000000"/>
          <w:sz w:val="28"/>
          <w:szCs w:val="28"/>
        </w:rPr>
        <w:t>修读</w:t>
      </w:r>
      <w:r w:rsidR="00D222F6" w:rsidRPr="0098532E">
        <w:rPr>
          <w:rFonts w:ascii="黑体" w:eastAsia="黑体" w:hAnsi="楷体" w:hint="eastAsia"/>
          <w:b/>
          <w:color w:val="000000"/>
          <w:sz w:val="28"/>
          <w:szCs w:val="28"/>
        </w:rPr>
        <w:t>（重修）</w:t>
      </w:r>
    </w:p>
    <w:p w:rsidR="00CF79B2" w:rsidRPr="0023235C" w:rsidRDefault="00C11753" w:rsidP="0023235C">
      <w:pPr>
        <w:snapToGrid w:val="0"/>
        <w:spacing w:line="360" w:lineRule="auto"/>
        <w:ind w:left="216" w:hangingChars="98" w:hanging="216"/>
        <w:rPr>
          <w:rFonts w:ascii="宋体" w:hAnsi="楷体"/>
          <w:color w:val="FF0000"/>
          <w:sz w:val="22"/>
          <w:szCs w:val="22"/>
        </w:rPr>
      </w:pPr>
      <w:r>
        <w:rPr>
          <w:rFonts w:ascii="宋体" w:hAnsi="楷体" w:hint="eastAsia"/>
          <w:sz w:val="22"/>
          <w:szCs w:val="22"/>
        </w:rPr>
        <w:t>11</w:t>
      </w:r>
      <w:r w:rsidR="005E7268">
        <w:rPr>
          <w:rFonts w:ascii="仿宋_GB2312" w:eastAsia="仿宋_GB2312" w:hAnsi="仿宋_GB2312" w:hint="eastAsia"/>
          <w:sz w:val="22"/>
          <w:szCs w:val="22"/>
        </w:rPr>
        <w:t>．</w:t>
      </w:r>
      <w:r w:rsidR="00CF79B2" w:rsidRPr="0023235C">
        <w:rPr>
          <w:rFonts w:ascii="宋体" w:hAnsi="楷体" w:hint="eastAsia"/>
          <w:color w:val="000000"/>
          <w:sz w:val="22"/>
          <w:szCs w:val="22"/>
        </w:rPr>
        <w:t>允许</w:t>
      </w:r>
      <w:r w:rsidR="0075353F">
        <w:rPr>
          <w:rFonts w:ascii="宋体" w:hAnsi="楷体" w:hint="eastAsia"/>
          <w:color w:val="000000"/>
          <w:sz w:val="22"/>
          <w:szCs w:val="22"/>
        </w:rPr>
        <w:t>已修读并</w:t>
      </w:r>
      <w:r w:rsidR="0089760C" w:rsidRPr="0023235C">
        <w:rPr>
          <w:rFonts w:ascii="宋体" w:hAnsi="楷体" w:hint="eastAsia"/>
          <w:color w:val="000000"/>
          <w:sz w:val="22"/>
          <w:szCs w:val="22"/>
        </w:rPr>
        <w:t>获得课程学分的</w:t>
      </w:r>
      <w:r w:rsidR="00CF79B2" w:rsidRPr="0023235C">
        <w:rPr>
          <w:rFonts w:ascii="宋体" w:hAnsi="楷体" w:hint="eastAsia"/>
          <w:color w:val="000000"/>
          <w:sz w:val="22"/>
          <w:szCs w:val="22"/>
        </w:rPr>
        <w:t>学生</w:t>
      </w:r>
      <w:r w:rsidR="00F33BE6" w:rsidRPr="0023235C">
        <w:rPr>
          <w:rFonts w:ascii="宋体" w:hAnsi="楷体" w:hint="eastAsia"/>
          <w:color w:val="000000"/>
          <w:sz w:val="22"/>
          <w:szCs w:val="22"/>
        </w:rPr>
        <w:t>进行重修，但</w:t>
      </w:r>
      <w:r w:rsidR="00CF79B2" w:rsidRPr="0023235C">
        <w:rPr>
          <w:rFonts w:ascii="宋体" w:hAnsi="楷体" w:hint="eastAsia"/>
          <w:color w:val="000000"/>
          <w:sz w:val="22"/>
          <w:szCs w:val="22"/>
        </w:rPr>
        <w:t>选课优先级降为最低级，而且原则上不允许</w:t>
      </w:r>
      <w:r w:rsidR="002B40BF" w:rsidRPr="0023235C">
        <w:rPr>
          <w:rFonts w:ascii="宋体" w:hAnsi="楷体" w:hint="eastAsia"/>
          <w:color w:val="000000"/>
          <w:sz w:val="22"/>
          <w:szCs w:val="22"/>
        </w:rPr>
        <w:t>补选容量已满的教学班</w:t>
      </w:r>
      <w:r w:rsidR="0023798F">
        <w:rPr>
          <w:rFonts w:ascii="宋体" w:hAnsi="楷体" w:hint="eastAsia"/>
          <w:color w:val="000000"/>
          <w:sz w:val="22"/>
          <w:szCs w:val="22"/>
        </w:rPr>
        <w:t>，也不允许选择专为</w:t>
      </w:r>
      <w:r w:rsidR="00D047F1">
        <w:rPr>
          <w:rFonts w:ascii="宋体" w:hAnsi="楷体" w:hint="eastAsia"/>
          <w:color w:val="000000"/>
          <w:sz w:val="22"/>
          <w:szCs w:val="22"/>
        </w:rPr>
        <w:t>应获而未获学分</w:t>
      </w:r>
      <w:r w:rsidR="0023798F">
        <w:rPr>
          <w:rFonts w:ascii="宋体" w:hAnsi="楷体" w:hint="eastAsia"/>
          <w:color w:val="000000"/>
          <w:sz w:val="22"/>
          <w:szCs w:val="22"/>
        </w:rPr>
        <w:t>学生开设的循环补充教学班</w:t>
      </w:r>
      <w:r w:rsidR="00CF79B2" w:rsidRPr="0023235C">
        <w:rPr>
          <w:rFonts w:ascii="宋体" w:hAnsi="楷体" w:hint="eastAsia"/>
          <w:color w:val="000000"/>
          <w:sz w:val="22"/>
          <w:szCs w:val="22"/>
        </w:rPr>
        <w:t>。</w:t>
      </w:r>
    </w:p>
    <w:p w:rsidR="003D6007" w:rsidRPr="0098532E" w:rsidRDefault="00EC6E78" w:rsidP="0098532E">
      <w:pPr>
        <w:numPr>
          <w:ilvl w:val="0"/>
          <w:numId w:val="4"/>
        </w:numPr>
        <w:snapToGrid w:val="0"/>
        <w:spacing w:line="360" w:lineRule="auto"/>
        <w:rPr>
          <w:rFonts w:ascii="宋体" w:hAnsi="楷体"/>
          <w:sz w:val="28"/>
          <w:szCs w:val="28"/>
        </w:rPr>
      </w:pPr>
      <w:r w:rsidRPr="0098532E">
        <w:rPr>
          <w:rFonts w:ascii="黑体" w:eastAsia="黑体" w:hAnsi="宋体" w:hint="eastAsia"/>
          <w:b/>
          <w:sz w:val="28"/>
          <w:szCs w:val="28"/>
        </w:rPr>
        <w:t>网上申请</w:t>
      </w:r>
      <w:r w:rsidR="0011607F" w:rsidRPr="0098532E">
        <w:rPr>
          <w:rFonts w:ascii="黑体" w:eastAsia="黑体" w:hAnsi="宋体" w:hint="eastAsia"/>
          <w:b/>
          <w:sz w:val="28"/>
          <w:szCs w:val="28"/>
        </w:rPr>
        <w:t>补选</w:t>
      </w:r>
    </w:p>
    <w:p w:rsidR="000100F1" w:rsidRPr="0023235C" w:rsidRDefault="00C11753" w:rsidP="0023235C">
      <w:pPr>
        <w:snapToGrid w:val="0"/>
        <w:spacing w:line="360" w:lineRule="auto"/>
        <w:ind w:left="213" w:hangingChars="97" w:hanging="213"/>
        <w:rPr>
          <w:rFonts w:ascii="宋体" w:hAnsi="楷体"/>
          <w:sz w:val="22"/>
          <w:szCs w:val="22"/>
        </w:rPr>
      </w:pPr>
      <w:r>
        <w:rPr>
          <w:rFonts w:ascii="宋体" w:hAnsi="楷体" w:hint="eastAsia"/>
          <w:color w:val="000000"/>
          <w:sz w:val="22"/>
          <w:szCs w:val="22"/>
        </w:rPr>
        <w:t>12</w:t>
      </w:r>
      <w:r w:rsidR="005E7268">
        <w:rPr>
          <w:rFonts w:ascii="仿宋_GB2312" w:eastAsia="仿宋_GB2312" w:hAnsi="仿宋_GB2312" w:hint="eastAsia"/>
          <w:color w:val="000000"/>
          <w:sz w:val="22"/>
          <w:szCs w:val="22"/>
        </w:rPr>
        <w:t>．</w:t>
      </w:r>
      <w:r w:rsidR="003D6007" w:rsidRPr="0023235C">
        <w:rPr>
          <w:rFonts w:ascii="宋体" w:hAnsi="楷体" w:hint="eastAsia"/>
          <w:color w:val="000000"/>
          <w:sz w:val="22"/>
          <w:szCs w:val="22"/>
        </w:rPr>
        <w:t>选必修课程有困难的学生、上课时间冲突的学生、选修课学分不够的毕业班学生、因住宿校区搬迁必须提前修读课程的学生均可在规定时间在网上提交补选申请，但</w:t>
      </w:r>
      <w:r w:rsidR="003D6007" w:rsidRPr="0023235C">
        <w:rPr>
          <w:rFonts w:ascii="宋体" w:hAnsi="楷体" w:hint="eastAsia"/>
          <w:sz w:val="22"/>
          <w:szCs w:val="22"/>
        </w:rPr>
        <w:t>原则上</w:t>
      </w:r>
      <w:r w:rsidR="00F33BE6" w:rsidRPr="0023235C">
        <w:rPr>
          <w:rFonts w:ascii="宋体" w:hAnsi="楷体" w:hint="eastAsia"/>
          <w:sz w:val="22"/>
          <w:szCs w:val="22"/>
        </w:rPr>
        <w:t>申请</w:t>
      </w:r>
      <w:r w:rsidR="003D6007" w:rsidRPr="0023235C">
        <w:rPr>
          <w:rFonts w:ascii="宋体" w:hAnsi="楷体" w:hint="eastAsia"/>
          <w:sz w:val="22"/>
          <w:szCs w:val="22"/>
        </w:rPr>
        <w:t>补选的课程必须是前</w:t>
      </w:r>
      <w:r w:rsidR="00F33BE6" w:rsidRPr="0023235C">
        <w:rPr>
          <w:rFonts w:ascii="宋体" w:hAnsi="楷体" w:hint="eastAsia"/>
          <w:sz w:val="22"/>
          <w:szCs w:val="22"/>
        </w:rPr>
        <w:t>两阶段曾选过课但</w:t>
      </w:r>
      <w:r w:rsidR="003D6007" w:rsidRPr="0023235C">
        <w:rPr>
          <w:rFonts w:ascii="宋体" w:hAnsi="楷体" w:hint="eastAsia"/>
          <w:sz w:val="22"/>
          <w:szCs w:val="22"/>
        </w:rPr>
        <w:t>未选上的课程。</w:t>
      </w:r>
    </w:p>
    <w:p w:rsidR="00CA3B25" w:rsidRPr="0023235C" w:rsidRDefault="00B65A37" w:rsidP="0023235C">
      <w:pPr>
        <w:snapToGrid w:val="0"/>
        <w:spacing w:line="360" w:lineRule="auto"/>
        <w:ind w:left="216" w:hangingChars="98" w:hanging="216"/>
        <w:rPr>
          <w:rFonts w:ascii="宋体" w:hAnsi="楷体"/>
          <w:sz w:val="22"/>
          <w:szCs w:val="22"/>
        </w:rPr>
      </w:pPr>
      <w:r>
        <w:rPr>
          <w:rFonts w:ascii="宋体" w:hAnsi="楷体" w:hint="eastAsia"/>
          <w:color w:val="000000"/>
          <w:sz w:val="22"/>
          <w:szCs w:val="22"/>
        </w:rPr>
        <w:t>1</w:t>
      </w:r>
      <w:r w:rsidR="00C11753">
        <w:rPr>
          <w:rFonts w:ascii="宋体" w:hAnsi="楷体" w:hint="eastAsia"/>
          <w:color w:val="000000"/>
          <w:sz w:val="22"/>
          <w:szCs w:val="22"/>
        </w:rPr>
        <w:t>3</w:t>
      </w:r>
      <w:r w:rsidR="00C11753">
        <w:rPr>
          <w:rFonts w:ascii="仿宋_GB2312" w:eastAsia="仿宋_GB2312" w:hAnsi="仿宋_GB2312" w:hint="eastAsia"/>
          <w:color w:val="000000"/>
          <w:sz w:val="22"/>
          <w:szCs w:val="22"/>
        </w:rPr>
        <w:t>．</w:t>
      </w:r>
      <w:r w:rsidR="004459E5" w:rsidRPr="0023235C">
        <w:rPr>
          <w:rFonts w:ascii="宋体" w:hAnsi="楷体" w:hint="eastAsia"/>
          <w:color w:val="000000"/>
          <w:sz w:val="22"/>
          <w:szCs w:val="22"/>
        </w:rPr>
        <w:t>第二次</w:t>
      </w:r>
      <w:r w:rsidR="001614E3" w:rsidRPr="0023235C">
        <w:rPr>
          <w:rFonts w:ascii="宋体" w:hAnsi="楷体" w:hint="eastAsia"/>
          <w:color w:val="000000"/>
          <w:sz w:val="22"/>
          <w:szCs w:val="22"/>
        </w:rPr>
        <w:t>“网上申请补选”</w:t>
      </w:r>
      <w:r w:rsidR="004459E5" w:rsidRPr="0023235C">
        <w:rPr>
          <w:rFonts w:ascii="宋体" w:hAnsi="楷体" w:hint="eastAsia"/>
          <w:color w:val="000000"/>
          <w:sz w:val="22"/>
          <w:szCs w:val="22"/>
        </w:rPr>
        <w:t>安排</w:t>
      </w:r>
      <w:r w:rsidR="001614E3" w:rsidRPr="0023235C">
        <w:rPr>
          <w:rFonts w:ascii="宋体" w:hAnsi="楷体" w:hint="eastAsia"/>
          <w:color w:val="000000"/>
          <w:sz w:val="22"/>
          <w:szCs w:val="22"/>
        </w:rPr>
        <w:t>在</w:t>
      </w:r>
      <w:r w:rsidR="003E776D">
        <w:rPr>
          <w:rFonts w:ascii="宋体" w:hAnsi="楷体" w:hint="eastAsia"/>
          <w:color w:val="000000"/>
          <w:sz w:val="22"/>
          <w:szCs w:val="22"/>
        </w:rPr>
        <w:t>201</w:t>
      </w:r>
      <w:r w:rsidR="00F25A2A">
        <w:rPr>
          <w:rFonts w:ascii="宋体" w:hAnsi="楷体" w:hint="eastAsia"/>
          <w:color w:val="000000"/>
          <w:sz w:val="22"/>
          <w:szCs w:val="22"/>
        </w:rPr>
        <w:t>6</w:t>
      </w:r>
      <w:r w:rsidR="003E776D">
        <w:rPr>
          <w:rFonts w:ascii="宋体" w:hAnsi="楷体" w:hint="eastAsia"/>
          <w:color w:val="000000"/>
          <w:sz w:val="22"/>
          <w:szCs w:val="22"/>
        </w:rPr>
        <w:t>-201</w:t>
      </w:r>
      <w:r w:rsidR="00F25A2A">
        <w:rPr>
          <w:rFonts w:ascii="宋体" w:hAnsi="楷体" w:hint="eastAsia"/>
          <w:color w:val="000000"/>
          <w:sz w:val="22"/>
          <w:szCs w:val="22"/>
        </w:rPr>
        <w:t>7</w:t>
      </w:r>
      <w:r w:rsidR="004459E5" w:rsidRPr="0023235C">
        <w:rPr>
          <w:rFonts w:ascii="宋体" w:hAnsi="楷体" w:hint="eastAsia"/>
          <w:color w:val="000000"/>
          <w:sz w:val="22"/>
          <w:szCs w:val="22"/>
        </w:rPr>
        <w:t>学年</w:t>
      </w:r>
      <w:r w:rsidR="00253556">
        <w:rPr>
          <w:rFonts w:ascii="宋体" w:hAnsi="楷体" w:hint="eastAsia"/>
          <w:color w:val="000000"/>
          <w:sz w:val="22"/>
          <w:szCs w:val="22"/>
        </w:rPr>
        <w:t>秋</w:t>
      </w:r>
      <w:r w:rsidR="004459E5" w:rsidRPr="0023235C">
        <w:rPr>
          <w:rFonts w:ascii="宋体" w:hAnsi="楷体" w:hint="eastAsia"/>
          <w:color w:val="000000"/>
          <w:sz w:val="22"/>
          <w:szCs w:val="22"/>
        </w:rPr>
        <w:t>学期初，主要针对</w:t>
      </w:r>
      <w:r w:rsidR="00E76D8B" w:rsidRPr="0023235C">
        <w:rPr>
          <w:rFonts w:ascii="宋体" w:hAnsi="楷体" w:hint="eastAsia"/>
          <w:color w:val="000000"/>
          <w:sz w:val="22"/>
          <w:szCs w:val="22"/>
        </w:rPr>
        <w:t>参加</w:t>
      </w:r>
      <w:r w:rsidR="004459E5" w:rsidRPr="0023235C">
        <w:rPr>
          <w:rFonts w:ascii="宋体" w:hAnsi="楷体" w:hint="eastAsia"/>
          <w:color w:val="000000"/>
          <w:sz w:val="22"/>
          <w:szCs w:val="22"/>
        </w:rPr>
        <w:t>过</w:t>
      </w:r>
      <w:r w:rsidR="003E776D">
        <w:rPr>
          <w:rFonts w:ascii="宋体" w:hAnsi="楷体" w:hint="eastAsia"/>
          <w:color w:val="000000"/>
          <w:sz w:val="22"/>
          <w:szCs w:val="22"/>
        </w:rPr>
        <w:t>201</w:t>
      </w:r>
      <w:r w:rsidR="00F25A2A">
        <w:rPr>
          <w:rFonts w:ascii="宋体" w:hAnsi="楷体" w:hint="eastAsia"/>
          <w:color w:val="000000"/>
          <w:sz w:val="22"/>
          <w:szCs w:val="22"/>
        </w:rPr>
        <w:t>5</w:t>
      </w:r>
      <w:r w:rsidR="003E776D">
        <w:rPr>
          <w:rFonts w:ascii="宋体" w:hAnsi="楷体" w:hint="eastAsia"/>
          <w:color w:val="000000"/>
          <w:sz w:val="22"/>
          <w:szCs w:val="22"/>
        </w:rPr>
        <w:t>-201</w:t>
      </w:r>
      <w:r w:rsidR="00F25A2A">
        <w:rPr>
          <w:rFonts w:ascii="宋体" w:hAnsi="楷体" w:hint="eastAsia"/>
          <w:color w:val="000000"/>
          <w:sz w:val="22"/>
          <w:szCs w:val="22"/>
        </w:rPr>
        <w:t>6</w:t>
      </w:r>
      <w:r w:rsidR="001F255B" w:rsidRPr="0023235C">
        <w:rPr>
          <w:rFonts w:ascii="宋体" w:hAnsi="楷体" w:hint="eastAsia"/>
          <w:color w:val="000000"/>
          <w:sz w:val="22"/>
          <w:szCs w:val="22"/>
        </w:rPr>
        <w:t>学年</w:t>
      </w:r>
      <w:r w:rsidR="00253556">
        <w:rPr>
          <w:rFonts w:ascii="宋体" w:hAnsi="楷体" w:hint="eastAsia"/>
          <w:color w:val="000000"/>
          <w:sz w:val="22"/>
          <w:szCs w:val="22"/>
        </w:rPr>
        <w:t>夏</w:t>
      </w:r>
      <w:r w:rsidR="001F255B" w:rsidRPr="0023235C">
        <w:rPr>
          <w:rFonts w:ascii="宋体" w:hAnsi="楷体" w:hint="eastAsia"/>
          <w:color w:val="000000"/>
          <w:sz w:val="22"/>
          <w:szCs w:val="22"/>
        </w:rPr>
        <w:t>学期</w:t>
      </w:r>
      <w:r w:rsidR="001614E3" w:rsidRPr="0023235C">
        <w:rPr>
          <w:rFonts w:ascii="宋体" w:hAnsi="楷体" w:hint="eastAsia"/>
          <w:color w:val="000000"/>
          <w:sz w:val="22"/>
          <w:szCs w:val="22"/>
        </w:rPr>
        <w:t>末</w:t>
      </w:r>
      <w:r w:rsidR="00E76D8B" w:rsidRPr="0023235C">
        <w:rPr>
          <w:rFonts w:ascii="宋体" w:hAnsi="楷体" w:hint="eastAsia"/>
          <w:color w:val="000000"/>
          <w:sz w:val="22"/>
          <w:szCs w:val="22"/>
        </w:rPr>
        <w:t>课程考试</w:t>
      </w:r>
      <w:r w:rsidR="001614E3" w:rsidRPr="0023235C">
        <w:rPr>
          <w:rFonts w:ascii="宋体" w:hAnsi="楷体" w:hint="eastAsia"/>
          <w:color w:val="000000"/>
          <w:sz w:val="22"/>
          <w:szCs w:val="22"/>
        </w:rPr>
        <w:t>未通过</w:t>
      </w:r>
      <w:r w:rsidR="00581665" w:rsidRPr="0023235C">
        <w:rPr>
          <w:rFonts w:ascii="宋体" w:hAnsi="楷体" w:hint="eastAsia"/>
          <w:color w:val="000000"/>
          <w:sz w:val="22"/>
          <w:szCs w:val="22"/>
        </w:rPr>
        <w:t>学生</w:t>
      </w:r>
      <w:r w:rsidR="00E76D8B" w:rsidRPr="0023235C">
        <w:rPr>
          <w:rFonts w:ascii="宋体" w:hAnsi="楷体" w:hint="eastAsia"/>
          <w:color w:val="000000"/>
          <w:sz w:val="22"/>
          <w:szCs w:val="22"/>
        </w:rPr>
        <w:t>的</w:t>
      </w:r>
      <w:r w:rsidR="001F255B" w:rsidRPr="0023235C">
        <w:rPr>
          <w:rFonts w:ascii="宋体" w:hAnsi="楷体" w:hint="eastAsia"/>
          <w:color w:val="000000"/>
          <w:sz w:val="22"/>
          <w:szCs w:val="22"/>
        </w:rPr>
        <w:t>重修补选</w:t>
      </w:r>
      <w:r w:rsidR="005C112A">
        <w:rPr>
          <w:rFonts w:ascii="宋体" w:hAnsi="楷体" w:hint="eastAsia"/>
          <w:color w:val="000000"/>
          <w:sz w:val="22"/>
          <w:szCs w:val="22"/>
        </w:rPr>
        <w:t>、</w:t>
      </w:r>
      <w:r w:rsidR="00E76D8B" w:rsidRPr="0023235C">
        <w:rPr>
          <w:rFonts w:ascii="宋体" w:hAnsi="楷体" w:hint="eastAsia"/>
          <w:color w:val="000000"/>
          <w:sz w:val="22"/>
          <w:szCs w:val="22"/>
        </w:rPr>
        <w:t>因</w:t>
      </w:r>
      <w:r w:rsidR="001614E3" w:rsidRPr="0023235C">
        <w:rPr>
          <w:rFonts w:ascii="宋体" w:hAnsi="楷体" w:hint="eastAsia"/>
          <w:color w:val="000000"/>
          <w:sz w:val="22"/>
          <w:szCs w:val="22"/>
        </w:rPr>
        <w:t>教学班停开导致必需</w:t>
      </w:r>
      <w:r w:rsidR="00E76D8B" w:rsidRPr="0023235C">
        <w:rPr>
          <w:rFonts w:ascii="宋体" w:hAnsi="楷体" w:hint="eastAsia"/>
          <w:color w:val="000000"/>
          <w:sz w:val="22"/>
          <w:szCs w:val="22"/>
        </w:rPr>
        <w:t>的改选</w:t>
      </w:r>
      <w:r w:rsidR="005C112A">
        <w:rPr>
          <w:rFonts w:ascii="宋体" w:hAnsi="楷体" w:hint="eastAsia"/>
          <w:color w:val="000000"/>
          <w:sz w:val="22"/>
          <w:szCs w:val="22"/>
        </w:rPr>
        <w:t>以及</w:t>
      </w:r>
      <w:r w:rsidR="0075353F">
        <w:rPr>
          <w:rFonts w:ascii="宋体" w:hAnsi="楷体" w:hint="eastAsia"/>
          <w:color w:val="000000"/>
          <w:sz w:val="22"/>
          <w:szCs w:val="22"/>
        </w:rPr>
        <w:t>应修未修的</w:t>
      </w:r>
      <w:r w:rsidR="00683E96">
        <w:rPr>
          <w:rFonts w:ascii="宋体" w:hAnsi="楷体" w:hint="eastAsia"/>
          <w:color w:val="000000"/>
          <w:sz w:val="22"/>
          <w:szCs w:val="22"/>
        </w:rPr>
        <w:t>大一</w:t>
      </w:r>
      <w:r w:rsidR="005C112A">
        <w:rPr>
          <w:rFonts w:ascii="宋体" w:hAnsi="楷体" w:hint="eastAsia"/>
          <w:color w:val="000000"/>
          <w:sz w:val="22"/>
          <w:szCs w:val="22"/>
        </w:rPr>
        <w:t>课程</w:t>
      </w:r>
      <w:r w:rsidR="0075353F">
        <w:rPr>
          <w:rFonts w:ascii="宋体" w:hAnsi="楷体" w:hint="eastAsia"/>
          <w:color w:val="000000"/>
          <w:sz w:val="22"/>
          <w:szCs w:val="22"/>
        </w:rPr>
        <w:t>的</w:t>
      </w:r>
      <w:r w:rsidR="005C112A">
        <w:rPr>
          <w:rFonts w:ascii="宋体" w:hAnsi="楷体" w:hint="eastAsia"/>
          <w:color w:val="000000"/>
          <w:sz w:val="22"/>
          <w:szCs w:val="22"/>
        </w:rPr>
        <w:t>补</w:t>
      </w:r>
      <w:r w:rsidR="0055232D">
        <w:rPr>
          <w:rFonts w:ascii="宋体" w:hAnsi="楷体" w:hint="eastAsia"/>
          <w:color w:val="000000"/>
          <w:sz w:val="22"/>
          <w:szCs w:val="22"/>
        </w:rPr>
        <w:t>选</w:t>
      </w:r>
      <w:r w:rsidR="001614E3" w:rsidRPr="0023235C">
        <w:rPr>
          <w:rFonts w:ascii="宋体" w:hAnsi="楷体" w:hint="eastAsia"/>
          <w:color w:val="000000"/>
          <w:sz w:val="22"/>
          <w:szCs w:val="22"/>
        </w:rPr>
        <w:t>。</w:t>
      </w:r>
      <w:r w:rsidR="00A45FA3" w:rsidRPr="0023235C">
        <w:rPr>
          <w:rFonts w:ascii="宋体" w:hAnsi="楷体" w:hint="eastAsia"/>
          <w:color w:val="000000"/>
          <w:sz w:val="22"/>
          <w:szCs w:val="22"/>
        </w:rPr>
        <w:t>其他情况</w:t>
      </w:r>
      <w:r w:rsidR="001614E3" w:rsidRPr="0023235C">
        <w:rPr>
          <w:rFonts w:ascii="宋体" w:hAnsi="楷体" w:hint="eastAsia"/>
          <w:color w:val="000000"/>
          <w:sz w:val="22"/>
          <w:szCs w:val="22"/>
        </w:rPr>
        <w:t>应</w:t>
      </w:r>
      <w:r w:rsidR="0075353F">
        <w:rPr>
          <w:rFonts w:ascii="宋体" w:hAnsi="楷体" w:hint="eastAsia"/>
          <w:color w:val="000000"/>
          <w:sz w:val="22"/>
          <w:szCs w:val="22"/>
        </w:rPr>
        <w:t>主要</w:t>
      </w:r>
      <w:r w:rsidR="00A45FA3" w:rsidRPr="0023235C">
        <w:rPr>
          <w:rFonts w:ascii="宋体" w:hAnsi="楷体" w:hint="eastAsia"/>
          <w:color w:val="000000"/>
          <w:sz w:val="22"/>
          <w:szCs w:val="22"/>
        </w:rPr>
        <w:t>在第</w:t>
      </w:r>
      <w:r w:rsidR="001614E3" w:rsidRPr="0023235C">
        <w:rPr>
          <w:rFonts w:ascii="宋体" w:hAnsi="楷体" w:hint="eastAsia"/>
          <w:color w:val="000000"/>
          <w:sz w:val="22"/>
          <w:szCs w:val="22"/>
        </w:rPr>
        <w:t>一</w:t>
      </w:r>
      <w:r w:rsidR="00A45FA3" w:rsidRPr="0023235C">
        <w:rPr>
          <w:rFonts w:ascii="宋体" w:hAnsi="楷体" w:hint="eastAsia"/>
          <w:color w:val="000000"/>
          <w:sz w:val="22"/>
          <w:szCs w:val="22"/>
        </w:rPr>
        <w:t>次</w:t>
      </w:r>
      <w:r w:rsidR="001614E3" w:rsidRPr="0023235C">
        <w:rPr>
          <w:rFonts w:ascii="宋体" w:hAnsi="楷体" w:hint="eastAsia"/>
          <w:color w:val="000000"/>
          <w:sz w:val="22"/>
          <w:szCs w:val="22"/>
        </w:rPr>
        <w:t>“网上申请补选”阶段</w:t>
      </w:r>
      <w:r w:rsidR="00A45FA3" w:rsidRPr="0023235C">
        <w:rPr>
          <w:rFonts w:ascii="宋体" w:hAnsi="楷体" w:hint="eastAsia"/>
          <w:color w:val="000000"/>
          <w:sz w:val="22"/>
          <w:szCs w:val="22"/>
        </w:rPr>
        <w:t>提出申请</w:t>
      </w:r>
      <w:r w:rsidR="004459E5" w:rsidRPr="0023235C">
        <w:rPr>
          <w:rFonts w:ascii="宋体" w:hAnsi="楷体" w:hint="eastAsia"/>
          <w:color w:val="000000"/>
          <w:sz w:val="22"/>
          <w:szCs w:val="22"/>
        </w:rPr>
        <w:t>。</w:t>
      </w:r>
    </w:p>
    <w:p w:rsidR="00D222F6" w:rsidRPr="0098532E" w:rsidRDefault="00D222F6" w:rsidP="00026221">
      <w:pPr>
        <w:numPr>
          <w:ilvl w:val="0"/>
          <w:numId w:val="4"/>
        </w:numPr>
        <w:snapToGrid w:val="0"/>
        <w:spacing w:line="360" w:lineRule="auto"/>
        <w:rPr>
          <w:rFonts w:ascii="黑体" w:eastAsia="黑体" w:hAnsi="楷体"/>
          <w:b/>
          <w:color w:val="000000"/>
          <w:sz w:val="28"/>
          <w:szCs w:val="28"/>
        </w:rPr>
      </w:pPr>
      <w:r w:rsidRPr="0098532E">
        <w:rPr>
          <w:rFonts w:ascii="黑体" w:eastAsia="黑体" w:hAnsi="楷体" w:hint="eastAsia"/>
          <w:b/>
          <w:color w:val="000000"/>
          <w:sz w:val="28"/>
          <w:szCs w:val="28"/>
        </w:rPr>
        <w:t>补考</w:t>
      </w:r>
    </w:p>
    <w:p w:rsidR="003D6007" w:rsidRPr="0023235C" w:rsidRDefault="00DA2AFF" w:rsidP="0023235C">
      <w:pPr>
        <w:snapToGrid w:val="0"/>
        <w:spacing w:line="360" w:lineRule="auto"/>
        <w:ind w:left="216" w:hangingChars="98" w:hanging="216"/>
        <w:rPr>
          <w:rFonts w:ascii="宋体" w:hAnsi="楷体"/>
          <w:sz w:val="22"/>
          <w:szCs w:val="22"/>
        </w:rPr>
      </w:pPr>
      <w:r>
        <w:rPr>
          <w:rFonts w:ascii="宋体" w:hAnsi="楷体" w:hint="eastAsia"/>
          <w:sz w:val="22"/>
          <w:szCs w:val="22"/>
        </w:rPr>
        <w:t>1</w:t>
      </w:r>
      <w:r w:rsidR="00C11753">
        <w:rPr>
          <w:rFonts w:ascii="宋体" w:hAnsi="楷体" w:hint="eastAsia"/>
          <w:sz w:val="22"/>
          <w:szCs w:val="22"/>
        </w:rPr>
        <w:t>4</w:t>
      </w:r>
      <w:r w:rsidR="0089760C" w:rsidRPr="0023235C">
        <w:rPr>
          <w:rFonts w:ascii="仿宋_GB2312" w:eastAsia="仿宋_GB2312" w:hAnsi="仿宋_GB2312" w:hint="eastAsia"/>
          <w:sz w:val="22"/>
          <w:szCs w:val="22"/>
        </w:rPr>
        <w:t>.</w:t>
      </w:r>
      <w:r w:rsidR="002B7C2D" w:rsidRPr="002B7C2D">
        <w:rPr>
          <w:rFonts w:ascii="宋体" w:hAnsi="楷体" w:hint="eastAsia"/>
          <w:sz w:val="22"/>
          <w:szCs w:val="22"/>
        </w:rPr>
        <w:t xml:space="preserve"> </w:t>
      </w:r>
      <w:r w:rsidR="00B6221E" w:rsidRPr="0023235C">
        <w:rPr>
          <w:rFonts w:ascii="宋体" w:hAnsi="楷体" w:hint="eastAsia"/>
          <w:sz w:val="22"/>
          <w:szCs w:val="22"/>
        </w:rPr>
        <w:t>如果有不及格课程需补考，</w:t>
      </w:r>
      <w:r w:rsidR="00B6221E">
        <w:rPr>
          <w:rFonts w:ascii="宋体" w:hAnsi="楷体" w:hint="eastAsia"/>
          <w:sz w:val="22"/>
          <w:szCs w:val="22"/>
        </w:rPr>
        <w:t>应在</w:t>
      </w:r>
      <w:r w:rsidR="00B6221E" w:rsidRPr="0023235C">
        <w:rPr>
          <w:rFonts w:ascii="宋体" w:hAnsi="楷体" w:hint="eastAsia"/>
          <w:sz w:val="22"/>
          <w:szCs w:val="22"/>
        </w:rPr>
        <w:t>教务管理系统中区分清楚是</w:t>
      </w:r>
      <w:r w:rsidR="00B6221E">
        <w:rPr>
          <w:rFonts w:ascii="宋体" w:hAnsi="楷体" w:hint="eastAsia"/>
          <w:sz w:val="22"/>
          <w:szCs w:val="22"/>
        </w:rPr>
        <w:t>属于</w:t>
      </w:r>
      <w:r w:rsidR="00B6221E" w:rsidRPr="0023235C">
        <w:rPr>
          <w:rFonts w:ascii="宋体" w:hAnsi="楷体" w:hint="eastAsia"/>
          <w:sz w:val="22"/>
          <w:szCs w:val="22"/>
        </w:rPr>
        <w:t>“统一补考”还是“跟班补考”。“统一补考”</w:t>
      </w:r>
      <w:r w:rsidR="00B6221E">
        <w:rPr>
          <w:rFonts w:ascii="宋体" w:hAnsi="楷体" w:hint="eastAsia"/>
          <w:sz w:val="22"/>
          <w:szCs w:val="22"/>
        </w:rPr>
        <w:t>的课程安排在春学期开学初或者秋学期开学初进行。有补考资格的学生，应在规定时间上网确认才能参加统一补考；未确认者视为自动放弃补</w:t>
      </w:r>
      <w:r w:rsidR="00B6221E">
        <w:rPr>
          <w:rFonts w:ascii="宋体" w:hAnsi="楷体" w:hint="eastAsia"/>
          <w:sz w:val="22"/>
          <w:szCs w:val="22"/>
        </w:rPr>
        <w:lastRenderedPageBreak/>
        <w:t>考资格。</w:t>
      </w:r>
      <w:r w:rsidR="00B6221E" w:rsidRPr="0023235C">
        <w:rPr>
          <w:rFonts w:ascii="宋体" w:hAnsi="楷体" w:hint="eastAsia"/>
          <w:sz w:val="22"/>
          <w:szCs w:val="22"/>
        </w:rPr>
        <w:t>“跟班补考”</w:t>
      </w:r>
      <w:r w:rsidR="00B6221E">
        <w:rPr>
          <w:rFonts w:ascii="宋体" w:hAnsi="楷体" w:hint="eastAsia"/>
          <w:sz w:val="22"/>
          <w:szCs w:val="22"/>
        </w:rPr>
        <w:t>的课程应</w:t>
      </w:r>
      <w:r w:rsidR="00B6221E" w:rsidRPr="0023235C">
        <w:rPr>
          <w:rFonts w:ascii="宋体" w:hAnsi="楷体" w:hint="eastAsia"/>
          <w:sz w:val="22"/>
          <w:szCs w:val="22"/>
        </w:rPr>
        <w:t>在以后学期正常选课时间内选择教学班</w:t>
      </w:r>
      <w:r w:rsidR="00B6221E">
        <w:rPr>
          <w:rFonts w:ascii="宋体" w:hAnsi="楷体" w:hint="eastAsia"/>
          <w:sz w:val="22"/>
          <w:szCs w:val="22"/>
        </w:rPr>
        <w:t>进行补考选课，</w:t>
      </w:r>
      <w:r w:rsidR="00B6221E" w:rsidRPr="0023235C">
        <w:rPr>
          <w:rFonts w:ascii="宋体" w:hAnsi="楷体" w:hint="eastAsia"/>
          <w:sz w:val="22"/>
          <w:szCs w:val="22"/>
        </w:rPr>
        <w:t>参加</w:t>
      </w:r>
      <w:r w:rsidR="00B6221E">
        <w:rPr>
          <w:rFonts w:ascii="宋体" w:hAnsi="楷体" w:hint="eastAsia"/>
          <w:sz w:val="22"/>
          <w:szCs w:val="22"/>
        </w:rPr>
        <w:t>该教学班正常</w:t>
      </w:r>
      <w:r w:rsidR="00B6221E" w:rsidRPr="0023235C">
        <w:rPr>
          <w:rFonts w:ascii="宋体" w:hAnsi="楷体" w:hint="eastAsia"/>
          <w:sz w:val="22"/>
          <w:szCs w:val="22"/>
        </w:rPr>
        <w:t>期末考试</w:t>
      </w:r>
      <w:r w:rsidR="00B6221E">
        <w:rPr>
          <w:rFonts w:ascii="宋体" w:hAnsi="楷体" w:hint="eastAsia"/>
          <w:sz w:val="22"/>
          <w:szCs w:val="22"/>
        </w:rPr>
        <w:t>作为补考</w:t>
      </w:r>
      <w:r w:rsidR="00B6221E" w:rsidRPr="0023235C">
        <w:rPr>
          <w:rFonts w:ascii="宋体" w:hAnsi="楷体" w:hint="eastAsia"/>
          <w:sz w:val="22"/>
          <w:szCs w:val="22"/>
        </w:rPr>
        <w:t>。</w:t>
      </w:r>
    </w:p>
    <w:p w:rsidR="00AB19D0" w:rsidRDefault="00DA2AFF" w:rsidP="0023235C">
      <w:pPr>
        <w:snapToGrid w:val="0"/>
        <w:spacing w:line="360" w:lineRule="auto"/>
        <w:ind w:left="213" w:hangingChars="97" w:hanging="213"/>
        <w:rPr>
          <w:rFonts w:ascii="宋体" w:hAnsi="楷体"/>
          <w:sz w:val="22"/>
          <w:szCs w:val="22"/>
        </w:rPr>
      </w:pPr>
      <w:r w:rsidRPr="0023235C">
        <w:rPr>
          <w:rFonts w:ascii="宋体" w:hAnsi="楷体" w:hint="eastAsia"/>
          <w:sz w:val="22"/>
          <w:szCs w:val="22"/>
        </w:rPr>
        <w:t>1</w:t>
      </w:r>
      <w:r w:rsidR="00C11753">
        <w:rPr>
          <w:rFonts w:ascii="宋体" w:hAnsi="楷体" w:hint="eastAsia"/>
          <w:sz w:val="22"/>
          <w:szCs w:val="22"/>
        </w:rPr>
        <w:t>5</w:t>
      </w:r>
      <w:r w:rsidR="0089760C" w:rsidRPr="0023235C">
        <w:rPr>
          <w:rFonts w:ascii="仿宋_GB2312" w:eastAsia="仿宋_GB2312" w:hAnsi="仿宋_GB2312" w:hint="eastAsia"/>
          <w:sz w:val="22"/>
          <w:szCs w:val="22"/>
        </w:rPr>
        <w:t>.</w:t>
      </w:r>
      <w:r w:rsidR="004B37F3" w:rsidRPr="004B37F3">
        <w:rPr>
          <w:rFonts w:ascii="宋体" w:hAnsi="楷体" w:hint="eastAsia"/>
          <w:sz w:val="22"/>
          <w:szCs w:val="22"/>
        </w:rPr>
        <w:t xml:space="preserve"> </w:t>
      </w:r>
      <w:r w:rsidR="00B6221E" w:rsidRPr="0023235C">
        <w:rPr>
          <w:rFonts w:ascii="宋体" w:hAnsi="楷体" w:hint="eastAsia"/>
          <w:sz w:val="22"/>
          <w:szCs w:val="22"/>
        </w:rPr>
        <w:t>补考只有一次机会，补考缺考按自动放弃补考资格处理。不及格课程经补考仍不合格或者补考缺考，可以选择重修。重修必须按正常程序选课，在实际</w:t>
      </w:r>
      <w:r w:rsidR="00B6221E">
        <w:rPr>
          <w:rFonts w:ascii="宋体" w:hAnsi="楷体" w:hint="eastAsia"/>
          <w:sz w:val="22"/>
          <w:szCs w:val="22"/>
        </w:rPr>
        <w:t>选课</w:t>
      </w:r>
      <w:r w:rsidR="00B6221E" w:rsidRPr="0023235C">
        <w:rPr>
          <w:rFonts w:ascii="宋体" w:hAnsi="楷体" w:hint="eastAsia"/>
          <w:sz w:val="22"/>
          <w:szCs w:val="22"/>
        </w:rPr>
        <w:t>操作时应先放弃补考资格，才能进行重修选课。</w:t>
      </w:r>
    </w:p>
    <w:p w:rsidR="00833EEE" w:rsidRPr="0098532E" w:rsidRDefault="00833EEE" w:rsidP="00833EEE">
      <w:pPr>
        <w:numPr>
          <w:ilvl w:val="0"/>
          <w:numId w:val="4"/>
        </w:numPr>
        <w:snapToGrid w:val="0"/>
        <w:spacing w:line="360" w:lineRule="auto"/>
        <w:rPr>
          <w:rFonts w:ascii="黑体" w:eastAsia="黑体" w:hAnsi="仿宋_GB2312"/>
          <w:b/>
          <w:sz w:val="28"/>
          <w:szCs w:val="28"/>
        </w:rPr>
      </w:pPr>
      <w:r>
        <w:rPr>
          <w:rFonts w:ascii="黑体" w:eastAsia="黑体" w:hAnsi="楷体" w:hint="eastAsia"/>
          <w:b/>
          <w:sz w:val="28"/>
          <w:szCs w:val="28"/>
        </w:rPr>
        <w:t>2015级人文学院选课</w:t>
      </w:r>
    </w:p>
    <w:p w:rsidR="00833EEE" w:rsidRPr="00C2639C" w:rsidRDefault="00833EEE" w:rsidP="0023235C">
      <w:pPr>
        <w:snapToGrid w:val="0"/>
        <w:spacing w:line="360" w:lineRule="auto"/>
        <w:ind w:left="213" w:hangingChars="97" w:hanging="213"/>
        <w:rPr>
          <w:rFonts w:ascii="宋体" w:hAnsi="楷体"/>
          <w:sz w:val="22"/>
          <w:szCs w:val="22"/>
        </w:rPr>
      </w:pPr>
      <w:r w:rsidRPr="00461743">
        <w:rPr>
          <w:rFonts w:asciiTheme="minorEastAsia" w:eastAsiaTheme="minorEastAsia" w:hAnsiTheme="minorEastAsia" w:hint="eastAsia"/>
          <w:sz w:val="22"/>
          <w:szCs w:val="22"/>
        </w:rPr>
        <w:t>16.</w:t>
      </w:r>
      <w:r w:rsidR="006334CA" w:rsidRPr="00C2639C">
        <w:rPr>
          <w:rFonts w:asciiTheme="minorEastAsia" w:eastAsiaTheme="minorEastAsia" w:hAnsiTheme="minorEastAsia" w:hint="eastAsia"/>
          <w:sz w:val="22"/>
          <w:szCs w:val="22"/>
        </w:rPr>
        <w:t>根据学校研究决定的搬迁方案，</w:t>
      </w:r>
      <w:r w:rsidR="0020333B" w:rsidRPr="00C2639C">
        <w:rPr>
          <w:rFonts w:asciiTheme="minorEastAsia" w:eastAsiaTheme="minorEastAsia" w:hAnsiTheme="minorEastAsia" w:hint="eastAsia"/>
          <w:sz w:val="22"/>
          <w:szCs w:val="22"/>
        </w:rPr>
        <w:t>部分通识课程、大类</w:t>
      </w:r>
      <w:r w:rsidR="00E440B3" w:rsidRPr="00C2639C">
        <w:rPr>
          <w:rFonts w:asciiTheme="minorEastAsia" w:eastAsiaTheme="minorEastAsia" w:hAnsiTheme="minorEastAsia" w:hint="eastAsia"/>
          <w:sz w:val="22"/>
          <w:szCs w:val="22"/>
        </w:rPr>
        <w:t>基础</w:t>
      </w:r>
      <w:r w:rsidR="0020333B" w:rsidRPr="00C2639C">
        <w:rPr>
          <w:rFonts w:asciiTheme="minorEastAsia" w:eastAsiaTheme="minorEastAsia" w:hAnsiTheme="minorEastAsia" w:hint="eastAsia"/>
          <w:sz w:val="22"/>
          <w:szCs w:val="22"/>
        </w:rPr>
        <w:t>课程仍未修完的</w:t>
      </w:r>
      <w:r w:rsidRPr="00C2639C">
        <w:rPr>
          <w:rFonts w:asciiTheme="minorEastAsia" w:eastAsiaTheme="minorEastAsia" w:hAnsiTheme="minorEastAsia" w:hint="eastAsia"/>
          <w:sz w:val="22"/>
          <w:szCs w:val="22"/>
        </w:rPr>
        <w:t>2015级人文学院</w:t>
      </w:r>
      <w:r w:rsidR="00232663" w:rsidRPr="00C2639C">
        <w:rPr>
          <w:rFonts w:asciiTheme="minorEastAsia" w:eastAsiaTheme="minorEastAsia" w:hAnsiTheme="minorEastAsia" w:hint="eastAsia"/>
          <w:sz w:val="22"/>
          <w:szCs w:val="22"/>
        </w:rPr>
        <w:t>学生</w:t>
      </w:r>
      <w:r w:rsidR="0020333B" w:rsidRPr="00C2639C">
        <w:rPr>
          <w:rFonts w:asciiTheme="minorEastAsia" w:eastAsiaTheme="minorEastAsia" w:hAnsiTheme="minorEastAsia" w:hint="eastAsia"/>
          <w:sz w:val="22"/>
          <w:szCs w:val="22"/>
        </w:rPr>
        <w:t>（</w:t>
      </w:r>
      <w:r w:rsidR="00164F83" w:rsidRPr="00C2639C">
        <w:rPr>
          <w:rFonts w:asciiTheme="minorEastAsia" w:eastAsiaTheme="minorEastAsia" w:hAnsiTheme="minorEastAsia" w:hint="eastAsia"/>
          <w:sz w:val="22"/>
          <w:szCs w:val="22"/>
        </w:rPr>
        <w:t>美术</w:t>
      </w:r>
      <w:r w:rsidR="00074286" w:rsidRPr="00C2639C">
        <w:rPr>
          <w:rFonts w:asciiTheme="minorEastAsia" w:eastAsiaTheme="minorEastAsia" w:hAnsiTheme="minorEastAsia" w:hint="eastAsia"/>
          <w:sz w:val="22"/>
          <w:szCs w:val="22"/>
        </w:rPr>
        <w:t>学</w:t>
      </w:r>
      <w:r w:rsidR="00164F83" w:rsidRPr="00C2639C">
        <w:rPr>
          <w:rFonts w:asciiTheme="minorEastAsia" w:eastAsiaTheme="minorEastAsia" w:hAnsiTheme="minorEastAsia" w:hint="eastAsia"/>
          <w:sz w:val="22"/>
          <w:szCs w:val="22"/>
        </w:rPr>
        <w:t>、</w:t>
      </w:r>
      <w:r w:rsidR="00074286" w:rsidRPr="00C2639C">
        <w:rPr>
          <w:rFonts w:asciiTheme="minorEastAsia" w:eastAsiaTheme="minorEastAsia" w:hAnsiTheme="minorEastAsia" w:hint="eastAsia"/>
          <w:sz w:val="22"/>
          <w:szCs w:val="22"/>
        </w:rPr>
        <w:t>视觉传达</w:t>
      </w:r>
      <w:r w:rsidR="00164F83" w:rsidRPr="00C2639C">
        <w:rPr>
          <w:rFonts w:asciiTheme="minorEastAsia" w:eastAsiaTheme="minorEastAsia" w:hAnsiTheme="minorEastAsia" w:hint="eastAsia"/>
          <w:sz w:val="22"/>
          <w:szCs w:val="22"/>
        </w:rPr>
        <w:t>设计</w:t>
      </w:r>
      <w:r w:rsidR="008C1978" w:rsidRPr="00C2639C">
        <w:rPr>
          <w:rFonts w:asciiTheme="minorEastAsia" w:eastAsiaTheme="minorEastAsia" w:hAnsiTheme="minorEastAsia" w:hint="eastAsia"/>
          <w:sz w:val="22"/>
          <w:szCs w:val="22"/>
        </w:rPr>
        <w:t>和环境</w:t>
      </w:r>
      <w:r w:rsidR="00074286" w:rsidRPr="00C2639C">
        <w:rPr>
          <w:rFonts w:asciiTheme="minorEastAsia" w:eastAsiaTheme="minorEastAsia" w:hAnsiTheme="minorEastAsia" w:hint="eastAsia"/>
          <w:sz w:val="22"/>
          <w:szCs w:val="22"/>
        </w:rPr>
        <w:t>设计</w:t>
      </w:r>
      <w:r w:rsidR="0020333B" w:rsidRPr="00C2639C">
        <w:rPr>
          <w:rFonts w:asciiTheme="minorEastAsia" w:eastAsiaTheme="minorEastAsia" w:hAnsiTheme="minorEastAsia" w:hint="eastAsia"/>
          <w:sz w:val="22"/>
          <w:szCs w:val="22"/>
        </w:rPr>
        <w:t>专业除外）</w:t>
      </w:r>
      <w:r w:rsidR="00450691" w:rsidRPr="00C2639C">
        <w:rPr>
          <w:rFonts w:asciiTheme="minorEastAsia" w:eastAsiaTheme="minorEastAsia" w:hAnsiTheme="minorEastAsia" w:hint="eastAsia"/>
          <w:sz w:val="22"/>
          <w:szCs w:val="22"/>
        </w:rPr>
        <w:t>需</w:t>
      </w:r>
      <w:r w:rsidRPr="00C2639C">
        <w:rPr>
          <w:rFonts w:asciiTheme="minorEastAsia" w:eastAsiaTheme="minorEastAsia" w:hAnsiTheme="minorEastAsia" w:hint="eastAsia"/>
          <w:sz w:val="22"/>
          <w:szCs w:val="22"/>
        </w:rPr>
        <w:t>提前搬迁</w:t>
      </w:r>
      <w:r w:rsidR="00232663" w:rsidRPr="00C2639C">
        <w:rPr>
          <w:rFonts w:asciiTheme="minorEastAsia" w:eastAsiaTheme="minorEastAsia" w:hAnsiTheme="minorEastAsia" w:hint="eastAsia"/>
          <w:sz w:val="22"/>
          <w:szCs w:val="22"/>
        </w:rPr>
        <w:t>到</w:t>
      </w:r>
      <w:r w:rsidRPr="00C2639C">
        <w:rPr>
          <w:rFonts w:asciiTheme="minorEastAsia" w:eastAsiaTheme="minorEastAsia" w:hAnsiTheme="minorEastAsia" w:hint="eastAsia"/>
          <w:sz w:val="22"/>
          <w:szCs w:val="22"/>
        </w:rPr>
        <w:t>西溪校区</w:t>
      </w:r>
      <w:r w:rsidR="006334CA" w:rsidRPr="00C2639C">
        <w:rPr>
          <w:rFonts w:asciiTheme="minorEastAsia" w:eastAsiaTheme="minorEastAsia" w:hAnsiTheme="minorEastAsia" w:hint="eastAsia"/>
          <w:sz w:val="22"/>
          <w:szCs w:val="22"/>
        </w:rPr>
        <w:t>。</w:t>
      </w:r>
      <w:r w:rsidR="00E55B99" w:rsidRPr="00C2639C">
        <w:rPr>
          <w:rFonts w:asciiTheme="minorEastAsia" w:eastAsiaTheme="minorEastAsia" w:hAnsiTheme="minorEastAsia" w:hint="eastAsia"/>
          <w:sz w:val="22"/>
          <w:szCs w:val="22"/>
        </w:rPr>
        <w:t>在2016-2017学年</w:t>
      </w:r>
      <w:r w:rsidR="00450691" w:rsidRPr="00C2639C">
        <w:rPr>
          <w:rFonts w:asciiTheme="minorEastAsia" w:eastAsiaTheme="minorEastAsia" w:hAnsiTheme="minorEastAsia" w:hint="eastAsia"/>
          <w:sz w:val="22"/>
          <w:szCs w:val="22"/>
        </w:rPr>
        <w:t>的</w:t>
      </w:r>
      <w:r w:rsidR="00E55B99" w:rsidRPr="00C2639C">
        <w:rPr>
          <w:rFonts w:asciiTheme="minorEastAsia" w:eastAsiaTheme="minorEastAsia" w:hAnsiTheme="minorEastAsia" w:hint="eastAsia"/>
          <w:sz w:val="22"/>
          <w:szCs w:val="22"/>
        </w:rPr>
        <w:t>秋冬学期和春夏学期</w:t>
      </w:r>
      <w:r w:rsidR="00450691" w:rsidRPr="00C2639C">
        <w:rPr>
          <w:rFonts w:asciiTheme="minorEastAsia" w:eastAsiaTheme="minorEastAsia" w:hAnsiTheme="minorEastAsia" w:hint="eastAsia"/>
          <w:sz w:val="22"/>
          <w:szCs w:val="22"/>
        </w:rPr>
        <w:t>，</w:t>
      </w:r>
      <w:r w:rsidR="006334CA" w:rsidRPr="00C2639C">
        <w:rPr>
          <w:rFonts w:asciiTheme="minorEastAsia" w:eastAsiaTheme="minorEastAsia" w:hAnsiTheme="minorEastAsia" w:hint="eastAsia"/>
          <w:sz w:val="22"/>
          <w:szCs w:val="22"/>
        </w:rPr>
        <w:t>教务处将</w:t>
      </w:r>
      <w:r w:rsidR="001C5EBE" w:rsidRPr="00C2639C">
        <w:rPr>
          <w:rFonts w:asciiTheme="minorEastAsia" w:eastAsiaTheme="minorEastAsia" w:hAnsiTheme="minorEastAsia" w:hint="eastAsia"/>
          <w:sz w:val="22"/>
          <w:szCs w:val="22"/>
        </w:rPr>
        <w:t>根据</w:t>
      </w:r>
      <w:r w:rsidR="000354EB" w:rsidRPr="00C2639C">
        <w:rPr>
          <w:rFonts w:asciiTheme="minorEastAsia" w:eastAsiaTheme="minorEastAsia" w:hAnsiTheme="minorEastAsia" w:hint="eastAsia"/>
          <w:sz w:val="22"/>
          <w:szCs w:val="22"/>
        </w:rPr>
        <w:t>这些</w:t>
      </w:r>
      <w:r w:rsidR="001C5EBE" w:rsidRPr="00C2639C">
        <w:rPr>
          <w:rFonts w:asciiTheme="minorEastAsia" w:eastAsiaTheme="minorEastAsia" w:hAnsiTheme="minorEastAsia" w:hint="eastAsia"/>
          <w:sz w:val="22"/>
          <w:szCs w:val="22"/>
        </w:rPr>
        <w:t>学生</w:t>
      </w:r>
      <w:r w:rsidR="00450691" w:rsidRPr="00C2639C">
        <w:rPr>
          <w:rFonts w:asciiTheme="minorEastAsia" w:eastAsiaTheme="minorEastAsia" w:hAnsiTheme="minorEastAsia" w:hint="eastAsia"/>
          <w:sz w:val="22"/>
          <w:szCs w:val="22"/>
        </w:rPr>
        <w:t>的实际</w:t>
      </w:r>
      <w:r w:rsidR="001C5EBE" w:rsidRPr="00C2639C">
        <w:rPr>
          <w:rFonts w:asciiTheme="minorEastAsia" w:eastAsiaTheme="minorEastAsia" w:hAnsiTheme="minorEastAsia" w:hint="eastAsia"/>
          <w:sz w:val="22"/>
          <w:szCs w:val="22"/>
        </w:rPr>
        <w:t>需求和师资条件</w:t>
      </w:r>
      <w:r w:rsidR="00450691" w:rsidRPr="00C2639C">
        <w:rPr>
          <w:rFonts w:asciiTheme="minorEastAsia" w:eastAsiaTheme="minorEastAsia" w:hAnsiTheme="minorEastAsia" w:hint="eastAsia"/>
          <w:sz w:val="22"/>
          <w:szCs w:val="22"/>
        </w:rPr>
        <w:t>，</w:t>
      </w:r>
      <w:r w:rsidR="001C5EBE" w:rsidRPr="00C2639C">
        <w:rPr>
          <w:rFonts w:asciiTheme="minorEastAsia" w:eastAsiaTheme="minorEastAsia" w:hAnsiTheme="minorEastAsia" w:hint="eastAsia"/>
          <w:sz w:val="22"/>
          <w:szCs w:val="22"/>
        </w:rPr>
        <w:t>在西溪校区</w:t>
      </w:r>
      <w:r w:rsidR="006334CA" w:rsidRPr="00C2639C">
        <w:rPr>
          <w:rFonts w:asciiTheme="minorEastAsia" w:eastAsiaTheme="minorEastAsia" w:hAnsiTheme="minorEastAsia" w:hint="eastAsia"/>
          <w:sz w:val="22"/>
          <w:szCs w:val="22"/>
        </w:rPr>
        <w:t>努力</w:t>
      </w:r>
      <w:r w:rsidR="001C5EBE" w:rsidRPr="00C2639C">
        <w:rPr>
          <w:rFonts w:asciiTheme="minorEastAsia" w:eastAsiaTheme="minorEastAsia" w:hAnsiTheme="minorEastAsia" w:hint="eastAsia"/>
          <w:sz w:val="22"/>
          <w:szCs w:val="22"/>
        </w:rPr>
        <w:t>增开一些</w:t>
      </w:r>
      <w:r w:rsidR="006334CA" w:rsidRPr="00C2639C">
        <w:rPr>
          <w:rFonts w:asciiTheme="minorEastAsia" w:eastAsiaTheme="minorEastAsia" w:hAnsiTheme="minorEastAsia" w:hint="eastAsia"/>
          <w:sz w:val="22"/>
          <w:szCs w:val="22"/>
        </w:rPr>
        <w:t>通识</w:t>
      </w:r>
      <w:r w:rsidR="00450691" w:rsidRPr="00C2639C">
        <w:rPr>
          <w:rFonts w:asciiTheme="minorEastAsia" w:eastAsiaTheme="minorEastAsia" w:hAnsiTheme="minorEastAsia" w:hint="eastAsia"/>
          <w:sz w:val="22"/>
          <w:szCs w:val="22"/>
        </w:rPr>
        <w:t>课程</w:t>
      </w:r>
      <w:r w:rsidR="006334CA" w:rsidRPr="00C2639C">
        <w:rPr>
          <w:rFonts w:asciiTheme="minorEastAsia" w:eastAsiaTheme="minorEastAsia" w:hAnsiTheme="minorEastAsia" w:hint="eastAsia"/>
          <w:sz w:val="22"/>
          <w:szCs w:val="22"/>
        </w:rPr>
        <w:t>和大类课程</w:t>
      </w:r>
      <w:r w:rsidR="001C5EBE" w:rsidRPr="00C2639C">
        <w:rPr>
          <w:rFonts w:asciiTheme="minorEastAsia" w:eastAsiaTheme="minorEastAsia" w:hAnsiTheme="minorEastAsia" w:hint="eastAsia"/>
          <w:sz w:val="22"/>
          <w:szCs w:val="22"/>
        </w:rPr>
        <w:t>。</w:t>
      </w:r>
      <w:r w:rsidR="00232663" w:rsidRPr="00C2639C">
        <w:rPr>
          <w:rFonts w:asciiTheme="minorEastAsia" w:eastAsiaTheme="minorEastAsia" w:hAnsiTheme="minorEastAsia" w:hint="eastAsia"/>
          <w:sz w:val="22"/>
          <w:szCs w:val="22"/>
        </w:rPr>
        <w:t>如果</w:t>
      </w:r>
      <w:r w:rsidR="006334CA" w:rsidRPr="00C2639C">
        <w:rPr>
          <w:rFonts w:asciiTheme="minorEastAsia" w:eastAsiaTheme="minorEastAsia" w:hAnsiTheme="minorEastAsia" w:hint="eastAsia"/>
          <w:sz w:val="22"/>
          <w:szCs w:val="22"/>
        </w:rPr>
        <w:t>该部分搬迁学生</w:t>
      </w:r>
      <w:r w:rsidR="00232663" w:rsidRPr="00C2639C">
        <w:rPr>
          <w:rFonts w:asciiTheme="minorEastAsia" w:eastAsiaTheme="minorEastAsia" w:hAnsiTheme="minorEastAsia" w:hint="eastAsia"/>
          <w:sz w:val="22"/>
          <w:szCs w:val="22"/>
        </w:rPr>
        <w:t>必须跨校区选择紫金港校区的</w:t>
      </w:r>
      <w:r w:rsidR="006334CA" w:rsidRPr="00C2639C">
        <w:rPr>
          <w:rFonts w:asciiTheme="minorEastAsia" w:eastAsiaTheme="minorEastAsia" w:hAnsiTheme="minorEastAsia" w:hint="eastAsia"/>
          <w:sz w:val="22"/>
          <w:szCs w:val="22"/>
        </w:rPr>
        <w:t>此</w:t>
      </w:r>
      <w:r w:rsidR="00232663" w:rsidRPr="00C2639C">
        <w:rPr>
          <w:rFonts w:asciiTheme="minorEastAsia" w:eastAsiaTheme="minorEastAsia" w:hAnsiTheme="minorEastAsia" w:hint="eastAsia"/>
          <w:sz w:val="22"/>
          <w:szCs w:val="22"/>
        </w:rPr>
        <w:t>类课程，在选课</w:t>
      </w:r>
      <w:r w:rsidR="006334CA" w:rsidRPr="00C2639C">
        <w:rPr>
          <w:rFonts w:asciiTheme="minorEastAsia" w:eastAsiaTheme="minorEastAsia" w:hAnsiTheme="minorEastAsia" w:hint="eastAsia"/>
          <w:sz w:val="22"/>
          <w:szCs w:val="22"/>
        </w:rPr>
        <w:t>概率筛选</w:t>
      </w:r>
      <w:r w:rsidR="00232663" w:rsidRPr="00C2639C">
        <w:rPr>
          <w:rFonts w:asciiTheme="minorEastAsia" w:eastAsiaTheme="minorEastAsia" w:hAnsiTheme="minorEastAsia" w:hint="eastAsia"/>
          <w:sz w:val="22"/>
          <w:szCs w:val="22"/>
        </w:rPr>
        <w:t>时</w:t>
      </w:r>
      <w:r w:rsidR="006334CA" w:rsidRPr="00C2639C">
        <w:rPr>
          <w:rFonts w:asciiTheme="minorEastAsia" w:eastAsiaTheme="minorEastAsia" w:hAnsiTheme="minorEastAsia" w:hint="eastAsia"/>
          <w:sz w:val="22"/>
          <w:szCs w:val="22"/>
        </w:rPr>
        <w:t>将</w:t>
      </w:r>
      <w:r w:rsidR="00232663" w:rsidRPr="00C2639C">
        <w:rPr>
          <w:rFonts w:asciiTheme="minorEastAsia" w:eastAsiaTheme="minorEastAsia" w:hAnsiTheme="minorEastAsia" w:hint="eastAsia"/>
          <w:sz w:val="22"/>
          <w:szCs w:val="22"/>
        </w:rPr>
        <w:t>予</w:t>
      </w:r>
      <w:r w:rsidR="00450691" w:rsidRPr="00C2639C">
        <w:rPr>
          <w:rFonts w:asciiTheme="minorEastAsia" w:eastAsiaTheme="minorEastAsia" w:hAnsiTheme="minorEastAsia" w:hint="eastAsia"/>
          <w:sz w:val="22"/>
          <w:szCs w:val="22"/>
        </w:rPr>
        <w:t>以</w:t>
      </w:r>
      <w:r w:rsidR="00232663" w:rsidRPr="00C2639C">
        <w:rPr>
          <w:rFonts w:asciiTheme="minorEastAsia" w:eastAsiaTheme="minorEastAsia" w:hAnsiTheme="minorEastAsia" w:hint="eastAsia"/>
          <w:sz w:val="22"/>
          <w:szCs w:val="22"/>
        </w:rPr>
        <w:t>优先。</w:t>
      </w:r>
    </w:p>
    <w:p w:rsidR="003D6007" w:rsidRPr="0098532E" w:rsidRDefault="00D222F6" w:rsidP="00026221">
      <w:pPr>
        <w:numPr>
          <w:ilvl w:val="0"/>
          <w:numId w:val="4"/>
        </w:numPr>
        <w:snapToGrid w:val="0"/>
        <w:spacing w:line="360" w:lineRule="auto"/>
        <w:rPr>
          <w:rFonts w:ascii="黑体" w:eastAsia="黑体" w:hAnsi="仿宋_GB2312"/>
          <w:b/>
          <w:sz w:val="28"/>
          <w:szCs w:val="28"/>
        </w:rPr>
      </w:pPr>
      <w:r w:rsidRPr="0098532E">
        <w:rPr>
          <w:rFonts w:ascii="黑体" w:eastAsia="黑体" w:hAnsi="楷体" w:hint="eastAsia"/>
          <w:b/>
          <w:sz w:val="28"/>
          <w:szCs w:val="28"/>
        </w:rPr>
        <w:t>选课咨询</w:t>
      </w:r>
    </w:p>
    <w:p w:rsidR="003D6007" w:rsidRDefault="0089760C" w:rsidP="0023235C">
      <w:pPr>
        <w:snapToGrid w:val="0"/>
        <w:spacing w:line="360" w:lineRule="auto"/>
        <w:ind w:left="216" w:hangingChars="98" w:hanging="216"/>
        <w:rPr>
          <w:rFonts w:ascii="宋体" w:hAnsi="楷体"/>
          <w:sz w:val="22"/>
          <w:szCs w:val="22"/>
        </w:rPr>
      </w:pPr>
      <w:r w:rsidRPr="0023235C">
        <w:rPr>
          <w:rFonts w:ascii="宋体" w:hAnsi="楷体" w:hint="eastAsia"/>
          <w:sz w:val="22"/>
          <w:szCs w:val="22"/>
        </w:rPr>
        <w:t>1</w:t>
      </w:r>
      <w:r w:rsidR="00833EEE">
        <w:rPr>
          <w:rFonts w:ascii="宋体" w:hAnsi="楷体" w:hint="eastAsia"/>
          <w:sz w:val="22"/>
          <w:szCs w:val="22"/>
        </w:rPr>
        <w:t>7</w:t>
      </w:r>
      <w:r w:rsidRPr="0023235C">
        <w:rPr>
          <w:rFonts w:ascii="仿宋_GB2312" w:eastAsia="仿宋_GB2312" w:hAnsi="仿宋_GB2312" w:hint="eastAsia"/>
          <w:sz w:val="22"/>
          <w:szCs w:val="22"/>
        </w:rPr>
        <w:t>.</w:t>
      </w:r>
      <w:r w:rsidR="003D6007" w:rsidRPr="0023235C">
        <w:rPr>
          <w:rFonts w:ascii="宋体" w:hAnsi="楷体" w:hint="eastAsia"/>
          <w:sz w:val="22"/>
          <w:szCs w:val="22"/>
        </w:rPr>
        <w:t>任何</w:t>
      </w:r>
      <w:bookmarkStart w:id="0" w:name="_GoBack"/>
      <w:bookmarkEnd w:id="0"/>
      <w:r w:rsidR="003D6007" w:rsidRPr="0023235C">
        <w:rPr>
          <w:rFonts w:ascii="宋体" w:hAnsi="楷体" w:hint="eastAsia"/>
          <w:sz w:val="22"/>
          <w:szCs w:val="22"/>
        </w:rPr>
        <w:t>对选课操作、培养方案要求、</w:t>
      </w:r>
      <w:r w:rsidR="00761FBF" w:rsidRPr="0023235C">
        <w:rPr>
          <w:rFonts w:ascii="宋体" w:hAnsi="楷体" w:hint="eastAsia"/>
          <w:sz w:val="22"/>
          <w:szCs w:val="22"/>
        </w:rPr>
        <w:t>主修专业确认、</w:t>
      </w:r>
      <w:r w:rsidR="003D6007" w:rsidRPr="0023235C">
        <w:rPr>
          <w:rFonts w:ascii="宋体" w:hAnsi="楷体" w:hint="eastAsia"/>
          <w:sz w:val="22"/>
          <w:szCs w:val="22"/>
        </w:rPr>
        <w:t>毕业资格等信息有疑问的学生应及时向教务</w:t>
      </w:r>
      <w:r w:rsidR="00C80DDD" w:rsidRPr="0023235C">
        <w:rPr>
          <w:rFonts w:ascii="宋体" w:hAnsi="楷体" w:hint="eastAsia"/>
          <w:sz w:val="22"/>
          <w:szCs w:val="22"/>
        </w:rPr>
        <w:t>处</w:t>
      </w:r>
      <w:r w:rsidR="00115184" w:rsidRPr="0023235C">
        <w:rPr>
          <w:rFonts w:ascii="宋体" w:hAnsi="楷体" w:hint="eastAsia"/>
          <w:sz w:val="22"/>
          <w:szCs w:val="22"/>
        </w:rPr>
        <w:t>相关办公室</w:t>
      </w:r>
      <w:r w:rsidR="00C80DDD" w:rsidRPr="0023235C">
        <w:rPr>
          <w:rFonts w:ascii="宋体" w:hAnsi="楷体" w:hint="eastAsia"/>
          <w:sz w:val="22"/>
          <w:szCs w:val="22"/>
        </w:rPr>
        <w:t>、各</w:t>
      </w:r>
      <w:r w:rsidR="00FF668B">
        <w:rPr>
          <w:rFonts w:ascii="宋体" w:hAnsi="楷体" w:hint="eastAsia"/>
          <w:sz w:val="22"/>
          <w:szCs w:val="22"/>
        </w:rPr>
        <w:t>学</w:t>
      </w:r>
      <w:r w:rsidR="00C80DDD" w:rsidRPr="0023235C">
        <w:rPr>
          <w:rFonts w:ascii="宋体" w:hAnsi="楷体" w:hint="eastAsia"/>
          <w:sz w:val="22"/>
          <w:szCs w:val="22"/>
        </w:rPr>
        <w:t>院（系）教学科、导师或班主任进行咨询，以</w:t>
      </w:r>
      <w:r w:rsidR="003D6007" w:rsidRPr="0023235C">
        <w:rPr>
          <w:rFonts w:ascii="宋体" w:hAnsi="楷体" w:hint="eastAsia"/>
          <w:sz w:val="22"/>
          <w:szCs w:val="22"/>
        </w:rPr>
        <w:t>尽快解决问题。</w:t>
      </w:r>
    </w:p>
    <w:p w:rsidR="00315EA2" w:rsidRPr="005350D3" w:rsidRDefault="00315EA2" w:rsidP="0089760C">
      <w:pPr>
        <w:snapToGrid w:val="0"/>
        <w:spacing w:line="360" w:lineRule="auto"/>
        <w:rPr>
          <w:rFonts w:ascii="宋体" w:hAnsi="楷体"/>
          <w:sz w:val="22"/>
          <w:szCs w:val="22"/>
        </w:rPr>
      </w:pPr>
    </w:p>
    <w:p w:rsidR="00D446D5" w:rsidRPr="0023235C" w:rsidRDefault="00315EA2" w:rsidP="0089760C">
      <w:pPr>
        <w:snapToGrid w:val="0"/>
        <w:spacing w:line="360" w:lineRule="auto"/>
        <w:rPr>
          <w:rFonts w:ascii="宋体" w:hAnsi="楷体"/>
          <w:sz w:val="22"/>
          <w:szCs w:val="22"/>
        </w:rPr>
      </w:pPr>
      <w:r w:rsidRPr="0023235C">
        <w:rPr>
          <w:rFonts w:ascii="宋体" w:hAnsi="楷体" w:hint="eastAsia"/>
          <w:sz w:val="22"/>
          <w:szCs w:val="22"/>
        </w:rPr>
        <w:t>附：</w:t>
      </w:r>
    </w:p>
    <w:p w:rsidR="00315EA2" w:rsidRPr="0023235C" w:rsidRDefault="00D446D5" w:rsidP="0089760C">
      <w:pPr>
        <w:snapToGrid w:val="0"/>
        <w:spacing w:line="360" w:lineRule="auto"/>
        <w:rPr>
          <w:rFonts w:ascii="宋体" w:hAnsi="楷体"/>
          <w:sz w:val="22"/>
          <w:szCs w:val="22"/>
        </w:rPr>
      </w:pPr>
      <w:r w:rsidRPr="0023235C">
        <w:rPr>
          <w:rFonts w:ascii="宋体" w:hAnsi="楷体" w:hint="eastAsia"/>
          <w:sz w:val="22"/>
          <w:szCs w:val="22"/>
        </w:rPr>
        <w:t>1．教务处</w:t>
      </w:r>
      <w:r w:rsidR="00315EA2" w:rsidRPr="0023235C">
        <w:rPr>
          <w:rFonts w:ascii="宋体" w:hAnsi="楷体" w:hint="eastAsia"/>
          <w:sz w:val="22"/>
          <w:szCs w:val="22"/>
        </w:rPr>
        <w:t>相关</w:t>
      </w:r>
      <w:r w:rsidR="0083407C">
        <w:rPr>
          <w:rFonts w:ascii="宋体" w:hAnsi="楷体" w:hint="eastAsia"/>
          <w:sz w:val="22"/>
          <w:szCs w:val="22"/>
        </w:rPr>
        <w:t>科</w:t>
      </w:r>
      <w:r w:rsidR="00315EA2" w:rsidRPr="0023235C">
        <w:rPr>
          <w:rFonts w:ascii="宋体" w:hAnsi="楷体" w:hint="eastAsia"/>
          <w:sz w:val="22"/>
          <w:szCs w:val="22"/>
        </w:rPr>
        <w:t>室咨询电话</w:t>
      </w:r>
    </w:p>
    <w:p w:rsidR="008C2432" w:rsidRDefault="0042052A" w:rsidP="00D446D5">
      <w:pPr>
        <w:snapToGrid w:val="0"/>
        <w:spacing w:line="360" w:lineRule="auto"/>
        <w:ind w:firstLine="420"/>
        <w:rPr>
          <w:rFonts w:ascii="宋体" w:hAnsi="楷体"/>
          <w:sz w:val="22"/>
          <w:szCs w:val="22"/>
        </w:rPr>
      </w:pPr>
      <w:r>
        <w:rPr>
          <w:rFonts w:ascii="宋体" w:hAnsi="楷体" w:hint="eastAsia"/>
          <w:sz w:val="22"/>
          <w:szCs w:val="22"/>
        </w:rPr>
        <w:t>选课</w:t>
      </w:r>
      <w:r w:rsidR="008C2432">
        <w:rPr>
          <w:rFonts w:ascii="宋体" w:hAnsi="楷体" w:hint="eastAsia"/>
          <w:sz w:val="22"/>
          <w:szCs w:val="22"/>
        </w:rPr>
        <w:t xml:space="preserve">与考试中心 </w:t>
      </w:r>
      <w:r w:rsidR="0083407C">
        <w:rPr>
          <w:rFonts w:ascii="宋体" w:hAnsi="楷体" w:hint="eastAsia"/>
          <w:sz w:val="22"/>
          <w:szCs w:val="22"/>
        </w:rPr>
        <w:t xml:space="preserve">        </w:t>
      </w:r>
      <w:r w:rsidR="008C2432" w:rsidRPr="00D966E2">
        <w:rPr>
          <w:rFonts w:ascii="宋体" w:hAnsi="宋体" w:cs="宋体"/>
          <w:kern w:val="0"/>
          <w:sz w:val="22"/>
          <w:szCs w:val="22"/>
        </w:rPr>
        <w:t>88206187</w:t>
      </w:r>
      <w:r w:rsidR="008C2432">
        <w:rPr>
          <w:rFonts w:ascii="宋体" w:hAnsi="宋体" w:cs="宋体"/>
          <w:kern w:val="0"/>
          <w:sz w:val="22"/>
          <w:szCs w:val="22"/>
        </w:rPr>
        <w:t xml:space="preserve">  </w:t>
      </w:r>
      <w:r w:rsidR="008C2432" w:rsidRPr="00D966E2">
        <w:rPr>
          <w:rFonts w:ascii="宋体" w:hAnsi="宋体" w:cs="宋体"/>
          <w:kern w:val="0"/>
          <w:sz w:val="22"/>
          <w:szCs w:val="22"/>
        </w:rPr>
        <w:t>88206235</w:t>
      </w:r>
      <w:r w:rsidR="008C2432">
        <w:rPr>
          <w:rFonts w:ascii="宋体" w:hAnsi="楷体" w:hint="eastAsia"/>
          <w:sz w:val="22"/>
          <w:szCs w:val="22"/>
        </w:rPr>
        <w:t xml:space="preserve">  </w:t>
      </w:r>
    </w:p>
    <w:p w:rsidR="00315EA2" w:rsidRPr="0023235C" w:rsidRDefault="00440225" w:rsidP="00D446D5">
      <w:pPr>
        <w:snapToGrid w:val="0"/>
        <w:spacing w:line="360" w:lineRule="auto"/>
        <w:ind w:firstLine="420"/>
        <w:rPr>
          <w:rFonts w:ascii="宋体" w:hAnsi="楷体"/>
          <w:sz w:val="22"/>
          <w:szCs w:val="22"/>
        </w:rPr>
      </w:pPr>
      <w:r>
        <w:rPr>
          <w:rFonts w:ascii="宋体" w:hAnsi="楷体" w:hint="eastAsia"/>
          <w:sz w:val="22"/>
          <w:szCs w:val="22"/>
        </w:rPr>
        <w:t>教学</w:t>
      </w:r>
      <w:r w:rsidR="00315EA2" w:rsidRPr="0023235C">
        <w:rPr>
          <w:rFonts w:ascii="宋体" w:hAnsi="楷体" w:hint="eastAsia"/>
          <w:sz w:val="22"/>
          <w:szCs w:val="22"/>
        </w:rPr>
        <w:t xml:space="preserve">培养办公室 </w:t>
      </w:r>
      <w:r w:rsidR="00B02B87">
        <w:rPr>
          <w:rFonts w:ascii="宋体" w:hAnsi="楷体" w:hint="eastAsia"/>
          <w:sz w:val="22"/>
          <w:szCs w:val="22"/>
        </w:rPr>
        <w:tab/>
      </w:r>
      <w:r w:rsidR="00B02B87">
        <w:rPr>
          <w:rFonts w:ascii="宋体" w:hAnsi="楷体" w:hint="eastAsia"/>
          <w:sz w:val="22"/>
          <w:szCs w:val="22"/>
        </w:rPr>
        <w:tab/>
      </w:r>
      <w:r w:rsidR="00B02B87">
        <w:rPr>
          <w:rFonts w:ascii="宋体" w:hAnsi="楷体" w:hint="eastAsia"/>
          <w:sz w:val="22"/>
          <w:szCs w:val="22"/>
        </w:rPr>
        <w:tab/>
      </w:r>
      <w:r w:rsidR="00315EA2" w:rsidRPr="0023235C">
        <w:rPr>
          <w:rFonts w:ascii="宋体" w:hAnsi="楷体" w:hint="eastAsia"/>
          <w:sz w:val="22"/>
          <w:szCs w:val="22"/>
        </w:rPr>
        <w:t>88206416</w:t>
      </w:r>
    </w:p>
    <w:p w:rsidR="00315EA2" w:rsidRDefault="00315EA2" w:rsidP="00D446D5">
      <w:pPr>
        <w:snapToGrid w:val="0"/>
        <w:spacing w:line="360" w:lineRule="auto"/>
        <w:ind w:firstLine="420"/>
        <w:rPr>
          <w:rFonts w:ascii="宋体" w:hAnsi="楷体"/>
          <w:sz w:val="22"/>
          <w:szCs w:val="22"/>
        </w:rPr>
      </w:pPr>
      <w:r w:rsidRPr="0023235C">
        <w:rPr>
          <w:rFonts w:ascii="宋体" w:hAnsi="楷体" w:hint="eastAsia"/>
          <w:sz w:val="22"/>
          <w:szCs w:val="22"/>
        </w:rPr>
        <w:t xml:space="preserve">学籍管理中心 </w:t>
      </w:r>
      <w:r w:rsidR="0083407C">
        <w:rPr>
          <w:rFonts w:ascii="宋体" w:hAnsi="楷体" w:hint="eastAsia"/>
          <w:sz w:val="22"/>
          <w:szCs w:val="22"/>
        </w:rPr>
        <w:t xml:space="preserve">          </w:t>
      </w:r>
      <w:r w:rsidRPr="0023235C">
        <w:rPr>
          <w:rFonts w:ascii="宋体" w:hAnsi="楷体" w:hint="eastAsia"/>
          <w:sz w:val="22"/>
          <w:szCs w:val="22"/>
        </w:rPr>
        <w:t>88206236</w:t>
      </w:r>
      <w:r w:rsidR="00875F80">
        <w:rPr>
          <w:rFonts w:ascii="宋体" w:hAnsi="楷体" w:hint="eastAsia"/>
          <w:sz w:val="22"/>
          <w:szCs w:val="22"/>
        </w:rPr>
        <w:t xml:space="preserve">  88206184</w:t>
      </w:r>
    </w:p>
    <w:p w:rsidR="00872481" w:rsidRPr="00872481" w:rsidRDefault="00872481" w:rsidP="00D446D5">
      <w:pPr>
        <w:snapToGrid w:val="0"/>
        <w:spacing w:line="360" w:lineRule="auto"/>
        <w:ind w:firstLine="420"/>
        <w:rPr>
          <w:rFonts w:ascii="宋体" w:hAnsi="楷体"/>
          <w:sz w:val="22"/>
          <w:szCs w:val="22"/>
        </w:rPr>
      </w:pPr>
      <w:r>
        <w:rPr>
          <w:rFonts w:ascii="宋体" w:hAnsi="楷体" w:hint="eastAsia"/>
          <w:sz w:val="22"/>
          <w:szCs w:val="22"/>
        </w:rPr>
        <w:t>实践教学</w:t>
      </w:r>
      <w:r w:rsidRPr="0023235C">
        <w:rPr>
          <w:rFonts w:ascii="宋体" w:hAnsi="楷体" w:hint="eastAsia"/>
          <w:sz w:val="22"/>
          <w:szCs w:val="22"/>
        </w:rPr>
        <w:t xml:space="preserve">办公室 </w:t>
      </w:r>
      <w:r>
        <w:rPr>
          <w:rFonts w:ascii="宋体" w:hAnsi="楷体" w:hint="eastAsia"/>
          <w:sz w:val="22"/>
          <w:szCs w:val="22"/>
        </w:rPr>
        <w:tab/>
      </w:r>
      <w:r>
        <w:rPr>
          <w:rFonts w:ascii="宋体" w:hAnsi="楷体" w:hint="eastAsia"/>
          <w:sz w:val="22"/>
          <w:szCs w:val="22"/>
        </w:rPr>
        <w:tab/>
      </w:r>
      <w:r>
        <w:rPr>
          <w:rFonts w:ascii="宋体" w:hAnsi="楷体" w:hint="eastAsia"/>
          <w:sz w:val="22"/>
          <w:szCs w:val="22"/>
        </w:rPr>
        <w:tab/>
      </w:r>
      <w:r w:rsidRPr="0023235C">
        <w:rPr>
          <w:rFonts w:ascii="宋体" w:hAnsi="楷体" w:hint="eastAsia"/>
          <w:sz w:val="22"/>
          <w:szCs w:val="22"/>
        </w:rPr>
        <w:t>88981235</w:t>
      </w:r>
    </w:p>
    <w:p w:rsidR="00315EA2" w:rsidRPr="0023235C" w:rsidRDefault="00D446D5" w:rsidP="0089760C">
      <w:pPr>
        <w:snapToGrid w:val="0"/>
        <w:spacing w:line="360" w:lineRule="auto"/>
        <w:rPr>
          <w:rFonts w:ascii="宋体" w:hAnsi="楷体"/>
          <w:sz w:val="22"/>
          <w:szCs w:val="22"/>
        </w:rPr>
      </w:pPr>
      <w:r w:rsidRPr="0023235C">
        <w:rPr>
          <w:rFonts w:ascii="宋体" w:hAnsi="楷体" w:hint="eastAsia"/>
          <w:sz w:val="22"/>
          <w:szCs w:val="22"/>
        </w:rPr>
        <w:t>2．</w:t>
      </w:r>
      <w:r w:rsidR="00315EA2" w:rsidRPr="0023235C">
        <w:rPr>
          <w:rFonts w:ascii="宋体" w:hAnsi="楷体" w:hint="eastAsia"/>
          <w:sz w:val="22"/>
          <w:szCs w:val="22"/>
        </w:rPr>
        <w:t>各学院（系）本科教学管理部门联系电话请</w:t>
      </w:r>
      <w:r w:rsidR="00AF1259">
        <w:rPr>
          <w:rFonts w:ascii="宋体" w:hAnsi="楷体" w:hint="eastAsia"/>
          <w:sz w:val="22"/>
          <w:szCs w:val="22"/>
        </w:rPr>
        <w:t>参阅如下网址：</w:t>
      </w:r>
    </w:p>
    <w:p w:rsidR="00315EA2" w:rsidRPr="0023235C" w:rsidRDefault="00315EA2" w:rsidP="00D446D5">
      <w:pPr>
        <w:snapToGrid w:val="0"/>
        <w:spacing w:line="360" w:lineRule="auto"/>
        <w:ind w:firstLine="420"/>
        <w:rPr>
          <w:rFonts w:ascii="宋体" w:hAnsi="楷体"/>
          <w:sz w:val="22"/>
          <w:szCs w:val="22"/>
        </w:rPr>
      </w:pPr>
      <w:r w:rsidRPr="0023235C">
        <w:rPr>
          <w:rFonts w:ascii="宋体" w:hAnsi="楷体"/>
          <w:sz w:val="22"/>
          <w:szCs w:val="22"/>
        </w:rPr>
        <w:t>http://bksy.zju.edu.cn/redir.php?catalog_id=711167</w:t>
      </w:r>
    </w:p>
    <w:sectPr w:rsidR="00315EA2" w:rsidRPr="0023235C" w:rsidSect="005A47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2CB" w:rsidRDefault="000262CB">
      <w:r>
        <w:separator/>
      </w:r>
    </w:p>
  </w:endnote>
  <w:endnote w:type="continuationSeparator" w:id="0">
    <w:p w:rsidR="000262CB" w:rsidRDefault="000262C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2CB" w:rsidRDefault="000262CB">
      <w:r>
        <w:separator/>
      </w:r>
    </w:p>
  </w:footnote>
  <w:footnote w:type="continuationSeparator" w:id="0">
    <w:p w:rsidR="000262CB" w:rsidRDefault="000262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3E"/>
      </v:shape>
    </w:pict>
  </w:numPicBullet>
  <w:abstractNum w:abstractNumId="0">
    <w:nsid w:val="2E8847AD"/>
    <w:multiLevelType w:val="hybridMultilevel"/>
    <w:tmpl w:val="6B146B8A"/>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462D0027"/>
    <w:multiLevelType w:val="hybridMultilevel"/>
    <w:tmpl w:val="D43237EC"/>
    <w:lvl w:ilvl="0" w:tplc="AFE8E22E">
      <w:start w:val="1"/>
      <w:numFmt w:val="chineseCountingThousand"/>
      <w:lvlText w:val="%1、"/>
      <w:lvlJc w:val="left"/>
      <w:pPr>
        <w:tabs>
          <w:tab w:val="num" w:pos="420"/>
        </w:tabs>
        <w:ind w:left="420" w:hanging="4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7BE00CF"/>
    <w:multiLevelType w:val="multilevel"/>
    <w:tmpl w:val="2468FADC"/>
    <w:lvl w:ilvl="0">
      <w:start w:val="1"/>
      <w:numFmt w:val="chineseCountingThousand"/>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9417A52"/>
    <w:multiLevelType w:val="hybridMultilevel"/>
    <w:tmpl w:val="EFFAE21E"/>
    <w:lvl w:ilvl="0" w:tplc="04090007">
      <w:start w:val="1"/>
      <w:numFmt w:val="bullet"/>
      <w:lvlText w:val=""/>
      <w:lvlPicBulletId w:val="0"/>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6007"/>
    <w:rsid w:val="0000154E"/>
    <w:rsid w:val="000100F1"/>
    <w:rsid w:val="00013140"/>
    <w:rsid w:val="00016132"/>
    <w:rsid w:val="00026221"/>
    <w:rsid w:val="000262CB"/>
    <w:rsid w:val="00030ADD"/>
    <w:rsid w:val="000354EB"/>
    <w:rsid w:val="00051C2E"/>
    <w:rsid w:val="0005593F"/>
    <w:rsid w:val="00074286"/>
    <w:rsid w:val="00075AF3"/>
    <w:rsid w:val="000762E2"/>
    <w:rsid w:val="00082BF9"/>
    <w:rsid w:val="00083C03"/>
    <w:rsid w:val="000A1BBE"/>
    <w:rsid w:val="000A358A"/>
    <w:rsid w:val="000A44AD"/>
    <w:rsid w:val="000A58B5"/>
    <w:rsid w:val="000C285B"/>
    <w:rsid w:val="00115184"/>
    <w:rsid w:val="0011607F"/>
    <w:rsid w:val="00124D1F"/>
    <w:rsid w:val="0015249C"/>
    <w:rsid w:val="00160888"/>
    <w:rsid w:val="00160F70"/>
    <w:rsid w:val="001614E3"/>
    <w:rsid w:val="00164F83"/>
    <w:rsid w:val="001669FF"/>
    <w:rsid w:val="00167D94"/>
    <w:rsid w:val="00185CD3"/>
    <w:rsid w:val="001B5CEF"/>
    <w:rsid w:val="001C5EBE"/>
    <w:rsid w:val="001E2156"/>
    <w:rsid w:val="001F0558"/>
    <w:rsid w:val="001F255B"/>
    <w:rsid w:val="00202819"/>
    <w:rsid w:val="0020333B"/>
    <w:rsid w:val="0020659A"/>
    <w:rsid w:val="00211B2D"/>
    <w:rsid w:val="00212BE9"/>
    <w:rsid w:val="0023235C"/>
    <w:rsid w:val="00232663"/>
    <w:rsid w:val="0023798F"/>
    <w:rsid w:val="002530C5"/>
    <w:rsid w:val="00253556"/>
    <w:rsid w:val="00260168"/>
    <w:rsid w:val="002A00F7"/>
    <w:rsid w:val="002A5E89"/>
    <w:rsid w:val="002B3BA8"/>
    <w:rsid w:val="002B3DB0"/>
    <w:rsid w:val="002B40BF"/>
    <w:rsid w:val="002B7C2D"/>
    <w:rsid w:val="002C1E03"/>
    <w:rsid w:val="002C3743"/>
    <w:rsid w:val="002C53F4"/>
    <w:rsid w:val="002D692D"/>
    <w:rsid w:val="002F0D05"/>
    <w:rsid w:val="002F6B25"/>
    <w:rsid w:val="00301E48"/>
    <w:rsid w:val="00315EA2"/>
    <w:rsid w:val="003328D1"/>
    <w:rsid w:val="00350DD1"/>
    <w:rsid w:val="00356B8F"/>
    <w:rsid w:val="003629DD"/>
    <w:rsid w:val="00364A18"/>
    <w:rsid w:val="00376821"/>
    <w:rsid w:val="00384D32"/>
    <w:rsid w:val="00385E6E"/>
    <w:rsid w:val="00390738"/>
    <w:rsid w:val="00392B76"/>
    <w:rsid w:val="00392F65"/>
    <w:rsid w:val="003A1FAB"/>
    <w:rsid w:val="003A71D2"/>
    <w:rsid w:val="003C413B"/>
    <w:rsid w:val="003C60B9"/>
    <w:rsid w:val="003C699B"/>
    <w:rsid w:val="003D1986"/>
    <w:rsid w:val="003D3182"/>
    <w:rsid w:val="003D6007"/>
    <w:rsid w:val="003E1558"/>
    <w:rsid w:val="003E3F3E"/>
    <w:rsid w:val="003E776D"/>
    <w:rsid w:val="003F17BB"/>
    <w:rsid w:val="003F4C1B"/>
    <w:rsid w:val="003F667D"/>
    <w:rsid w:val="0042052A"/>
    <w:rsid w:val="00422FAC"/>
    <w:rsid w:val="00440225"/>
    <w:rsid w:val="004441BC"/>
    <w:rsid w:val="004459E5"/>
    <w:rsid w:val="00450691"/>
    <w:rsid w:val="00461743"/>
    <w:rsid w:val="00463A33"/>
    <w:rsid w:val="004661BA"/>
    <w:rsid w:val="00481383"/>
    <w:rsid w:val="00490E7B"/>
    <w:rsid w:val="0049181B"/>
    <w:rsid w:val="004A5D12"/>
    <w:rsid w:val="004B37F3"/>
    <w:rsid w:val="004C7B84"/>
    <w:rsid w:val="004D1F6E"/>
    <w:rsid w:val="004F5B24"/>
    <w:rsid w:val="004F5DFF"/>
    <w:rsid w:val="00506508"/>
    <w:rsid w:val="005217EA"/>
    <w:rsid w:val="00525A4C"/>
    <w:rsid w:val="005301B0"/>
    <w:rsid w:val="0053201A"/>
    <w:rsid w:val="005350D3"/>
    <w:rsid w:val="005474F1"/>
    <w:rsid w:val="0055232D"/>
    <w:rsid w:val="005606BF"/>
    <w:rsid w:val="00562022"/>
    <w:rsid w:val="00567116"/>
    <w:rsid w:val="00573F7D"/>
    <w:rsid w:val="00581665"/>
    <w:rsid w:val="00595563"/>
    <w:rsid w:val="005A47F7"/>
    <w:rsid w:val="005B4481"/>
    <w:rsid w:val="005C112A"/>
    <w:rsid w:val="005C3A79"/>
    <w:rsid w:val="005E7268"/>
    <w:rsid w:val="00605C79"/>
    <w:rsid w:val="00621A0A"/>
    <w:rsid w:val="006334CA"/>
    <w:rsid w:val="0064092D"/>
    <w:rsid w:val="00646EAA"/>
    <w:rsid w:val="00683E96"/>
    <w:rsid w:val="006A1058"/>
    <w:rsid w:val="006A4D7A"/>
    <w:rsid w:val="006B7E61"/>
    <w:rsid w:val="006C174E"/>
    <w:rsid w:val="006C6252"/>
    <w:rsid w:val="006D1C37"/>
    <w:rsid w:val="006D6282"/>
    <w:rsid w:val="006E2FF5"/>
    <w:rsid w:val="007013C1"/>
    <w:rsid w:val="0070405C"/>
    <w:rsid w:val="007068E0"/>
    <w:rsid w:val="00714C77"/>
    <w:rsid w:val="00715A73"/>
    <w:rsid w:val="007179D8"/>
    <w:rsid w:val="00721EEA"/>
    <w:rsid w:val="00730B15"/>
    <w:rsid w:val="0075353F"/>
    <w:rsid w:val="00754909"/>
    <w:rsid w:val="0076034D"/>
    <w:rsid w:val="0076199B"/>
    <w:rsid w:val="00761FBF"/>
    <w:rsid w:val="00766CBE"/>
    <w:rsid w:val="007708A4"/>
    <w:rsid w:val="00790B10"/>
    <w:rsid w:val="00793623"/>
    <w:rsid w:val="007A7365"/>
    <w:rsid w:val="007B2BB9"/>
    <w:rsid w:val="007B2FCA"/>
    <w:rsid w:val="007C56AD"/>
    <w:rsid w:val="007D25A1"/>
    <w:rsid w:val="007D2FB0"/>
    <w:rsid w:val="007D36CB"/>
    <w:rsid w:val="007F73B4"/>
    <w:rsid w:val="007F74C8"/>
    <w:rsid w:val="007F7A8A"/>
    <w:rsid w:val="00800A20"/>
    <w:rsid w:val="00807CDA"/>
    <w:rsid w:val="0082122C"/>
    <w:rsid w:val="00833EEE"/>
    <w:rsid w:val="0083407C"/>
    <w:rsid w:val="00836F90"/>
    <w:rsid w:val="00845198"/>
    <w:rsid w:val="008553E0"/>
    <w:rsid w:val="00855C40"/>
    <w:rsid w:val="00872481"/>
    <w:rsid w:val="00875F80"/>
    <w:rsid w:val="0089204B"/>
    <w:rsid w:val="0089760C"/>
    <w:rsid w:val="008A0207"/>
    <w:rsid w:val="008C1978"/>
    <w:rsid w:val="008C2432"/>
    <w:rsid w:val="008C2C56"/>
    <w:rsid w:val="008C3E61"/>
    <w:rsid w:val="008E4AF7"/>
    <w:rsid w:val="00902525"/>
    <w:rsid w:val="00911366"/>
    <w:rsid w:val="00917256"/>
    <w:rsid w:val="00942520"/>
    <w:rsid w:val="009454C8"/>
    <w:rsid w:val="0098532E"/>
    <w:rsid w:val="009A1262"/>
    <w:rsid w:val="009A3BA0"/>
    <w:rsid w:val="009B6348"/>
    <w:rsid w:val="009B6BD7"/>
    <w:rsid w:val="009C39E5"/>
    <w:rsid w:val="009C6E54"/>
    <w:rsid w:val="009E174C"/>
    <w:rsid w:val="009F343B"/>
    <w:rsid w:val="00A045E5"/>
    <w:rsid w:val="00A061C1"/>
    <w:rsid w:val="00A15B45"/>
    <w:rsid w:val="00A45FA3"/>
    <w:rsid w:val="00A50739"/>
    <w:rsid w:val="00A576B5"/>
    <w:rsid w:val="00A57E5D"/>
    <w:rsid w:val="00A76577"/>
    <w:rsid w:val="00A8039E"/>
    <w:rsid w:val="00A86691"/>
    <w:rsid w:val="00A90E1F"/>
    <w:rsid w:val="00AB091E"/>
    <w:rsid w:val="00AB19D0"/>
    <w:rsid w:val="00AF1259"/>
    <w:rsid w:val="00B02B87"/>
    <w:rsid w:val="00B142B2"/>
    <w:rsid w:val="00B5498E"/>
    <w:rsid w:val="00B54B4A"/>
    <w:rsid w:val="00B550A9"/>
    <w:rsid w:val="00B6221E"/>
    <w:rsid w:val="00B65A37"/>
    <w:rsid w:val="00B673DA"/>
    <w:rsid w:val="00B7054D"/>
    <w:rsid w:val="00B90C32"/>
    <w:rsid w:val="00B941BD"/>
    <w:rsid w:val="00B96F34"/>
    <w:rsid w:val="00BA0DA1"/>
    <w:rsid w:val="00BB753A"/>
    <w:rsid w:val="00BC6492"/>
    <w:rsid w:val="00BD0429"/>
    <w:rsid w:val="00BE0305"/>
    <w:rsid w:val="00BE4200"/>
    <w:rsid w:val="00BE6F3D"/>
    <w:rsid w:val="00BF3707"/>
    <w:rsid w:val="00C056BB"/>
    <w:rsid w:val="00C06DC1"/>
    <w:rsid w:val="00C11753"/>
    <w:rsid w:val="00C14835"/>
    <w:rsid w:val="00C15521"/>
    <w:rsid w:val="00C17D4C"/>
    <w:rsid w:val="00C2639C"/>
    <w:rsid w:val="00C33C17"/>
    <w:rsid w:val="00C44565"/>
    <w:rsid w:val="00C50361"/>
    <w:rsid w:val="00C61FB2"/>
    <w:rsid w:val="00C63891"/>
    <w:rsid w:val="00C80DDD"/>
    <w:rsid w:val="00CA3B25"/>
    <w:rsid w:val="00CB7C64"/>
    <w:rsid w:val="00CC07D5"/>
    <w:rsid w:val="00CC3A8D"/>
    <w:rsid w:val="00CC7E00"/>
    <w:rsid w:val="00CE5007"/>
    <w:rsid w:val="00CE5198"/>
    <w:rsid w:val="00CF3412"/>
    <w:rsid w:val="00CF79B2"/>
    <w:rsid w:val="00D03A9E"/>
    <w:rsid w:val="00D047F1"/>
    <w:rsid w:val="00D1325F"/>
    <w:rsid w:val="00D17816"/>
    <w:rsid w:val="00D20C2E"/>
    <w:rsid w:val="00D222F6"/>
    <w:rsid w:val="00D22D89"/>
    <w:rsid w:val="00D30F44"/>
    <w:rsid w:val="00D3141C"/>
    <w:rsid w:val="00D446D5"/>
    <w:rsid w:val="00D45A1E"/>
    <w:rsid w:val="00D526D3"/>
    <w:rsid w:val="00D61EAB"/>
    <w:rsid w:val="00D65B5D"/>
    <w:rsid w:val="00DA2AFF"/>
    <w:rsid w:val="00DA30F1"/>
    <w:rsid w:val="00DA5EBF"/>
    <w:rsid w:val="00DD436E"/>
    <w:rsid w:val="00DE15C6"/>
    <w:rsid w:val="00DE783E"/>
    <w:rsid w:val="00E10411"/>
    <w:rsid w:val="00E206E4"/>
    <w:rsid w:val="00E20AA5"/>
    <w:rsid w:val="00E22C1E"/>
    <w:rsid w:val="00E440B3"/>
    <w:rsid w:val="00E534FA"/>
    <w:rsid w:val="00E55B99"/>
    <w:rsid w:val="00E6361F"/>
    <w:rsid w:val="00E65815"/>
    <w:rsid w:val="00E76D8B"/>
    <w:rsid w:val="00E833F3"/>
    <w:rsid w:val="00E855E0"/>
    <w:rsid w:val="00E9339D"/>
    <w:rsid w:val="00EA61A0"/>
    <w:rsid w:val="00EB1EBF"/>
    <w:rsid w:val="00EB36DA"/>
    <w:rsid w:val="00EC5132"/>
    <w:rsid w:val="00EC6E78"/>
    <w:rsid w:val="00EE1DF1"/>
    <w:rsid w:val="00F25A2A"/>
    <w:rsid w:val="00F33BE6"/>
    <w:rsid w:val="00F50E1F"/>
    <w:rsid w:val="00F51CDD"/>
    <w:rsid w:val="00F556F6"/>
    <w:rsid w:val="00F63E3B"/>
    <w:rsid w:val="00F73D05"/>
    <w:rsid w:val="00F75DA9"/>
    <w:rsid w:val="00F80500"/>
    <w:rsid w:val="00FA005D"/>
    <w:rsid w:val="00FB2C7A"/>
    <w:rsid w:val="00FD56DB"/>
    <w:rsid w:val="00FF134B"/>
    <w:rsid w:val="00FF66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3E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941BD"/>
    <w:rPr>
      <w:color w:val="0000FF"/>
      <w:u w:val="single"/>
    </w:rPr>
  </w:style>
  <w:style w:type="paragraph" w:styleId="a4">
    <w:name w:val="header"/>
    <w:basedOn w:val="a"/>
    <w:rsid w:val="00CC7E00"/>
    <w:pPr>
      <w:pBdr>
        <w:bottom w:val="single" w:sz="6" w:space="1" w:color="auto"/>
      </w:pBdr>
      <w:tabs>
        <w:tab w:val="center" w:pos="4153"/>
        <w:tab w:val="right" w:pos="8306"/>
      </w:tabs>
      <w:snapToGrid w:val="0"/>
      <w:jc w:val="center"/>
    </w:pPr>
    <w:rPr>
      <w:sz w:val="18"/>
      <w:szCs w:val="18"/>
    </w:rPr>
  </w:style>
  <w:style w:type="paragraph" w:styleId="a5">
    <w:name w:val="footer"/>
    <w:basedOn w:val="a"/>
    <w:rsid w:val="00CC7E00"/>
    <w:pPr>
      <w:tabs>
        <w:tab w:val="center" w:pos="4153"/>
        <w:tab w:val="right" w:pos="8306"/>
      </w:tabs>
      <w:snapToGrid w:val="0"/>
      <w:jc w:val="left"/>
    </w:pPr>
    <w:rPr>
      <w:sz w:val="18"/>
      <w:szCs w:val="18"/>
    </w:rPr>
  </w:style>
  <w:style w:type="paragraph" w:styleId="a6">
    <w:name w:val="Balloon Text"/>
    <w:basedOn w:val="a"/>
    <w:semiHidden/>
    <w:rsid w:val="00315E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82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364</Words>
  <Characters>2078</Characters>
  <Application>Microsoft Office Word</Application>
  <DocSecurity>0</DocSecurity>
  <Lines>17</Lines>
  <Paragraphs>4</Paragraphs>
  <ScaleCrop>false</ScaleCrop>
  <Company>中国石油大学</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G</dc:creator>
  <cp:lastModifiedBy>Gu</cp:lastModifiedBy>
  <cp:revision>10</cp:revision>
  <dcterms:created xsi:type="dcterms:W3CDTF">2016-06-13T12:14:00Z</dcterms:created>
  <dcterms:modified xsi:type="dcterms:W3CDTF">2016-06-14T06:28:00Z</dcterms:modified>
</cp:coreProperties>
</file>