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4E2CB5">
      <w:pPr>
        <w:widowControl/>
        <w:jc w:val="left"/>
        <w:rPr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附件</w:t>
      </w:r>
      <w:r>
        <w:rPr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 w14:paraId="3DF508DF">
      <w:pPr>
        <w:jc w:val="center"/>
        <w:rPr>
          <w:rFonts w:ascii="宋体" w:hAnsi="宋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机械工程学院博士研究生学位论文预答辩表</w:t>
      </w:r>
    </w:p>
    <w:tbl>
      <w:tblPr>
        <w:tblStyle w:val="3"/>
        <w:tblW w:w="9073" w:type="dxa"/>
        <w:tblInd w:w="-3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752"/>
        <w:gridCol w:w="318"/>
        <w:gridCol w:w="976"/>
        <w:gridCol w:w="1116"/>
        <w:gridCol w:w="708"/>
        <w:gridCol w:w="303"/>
        <w:gridCol w:w="1134"/>
        <w:gridCol w:w="831"/>
        <w:gridCol w:w="2127"/>
      </w:tblGrid>
      <w:tr w14:paraId="747867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c>
          <w:tcPr>
            <w:tcW w:w="808" w:type="dxa"/>
          </w:tcPr>
          <w:p w14:paraId="3BCD26E3">
            <w:pPr>
              <w:pStyle w:val="2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1070" w:type="dxa"/>
            <w:gridSpan w:val="2"/>
          </w:tcPr>
          <w:p w14:paraId="61D91F76">
            <w:pPr>
              <w:pStyle w:val="2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6" w:type="dxa"/>
          </w:tcPr>
          <w:p w14:paraId="10A91B5E">
            <w:pPr>
              <w:pStyle w:val="2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116" w:type="dxa"/>
          </w:tcPr>
          <w:p w14:paraId="314B7280">
            <w:pPr>
              <w:pStyle w:val="2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</w:tcPr>
          <w:p w14:paraId="3CB173D8">
            <w:pPr>
              <w:pStyle w:val="2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437" w:type="dxa"/>
            <w:gridSpan w:val="2"/>
          </w:tcPr>
          <w:p w14:paraId="3749F527">
            <w:pPr>
              <w:pStyle w:val="2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 w14:paraId="413CC7BF">
            <w:pPr>
              <w:pStyle w:val="2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导师</w:t>
            </w:r>
          </w:p>
        </w:tc>
        <w:tc>
          <w:tcPr>
            <w:tcW w:w="2127" w:type="dxa"/>
          </w:tcPr>
          <w:p w14:paraId="6B7E8710">
            <w:pPr>
              <w:pStyle w:val="2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CCB4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" w:type="dxa"/>
          </w:tcPr>
          <w:p w14:paraId="7BCE36A0">
            <w:pPr>
              <w:pStyle w:val="2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所室</w:t>
            </w:r>
          </w:p>
        </w:tc>
        <w:tc>
          <w:tcPr>
            <w:tcW w:w="2046" w:type="dxa"/>
            <w:gridSpan w:val="3"/>
          </w:tcPr>
          <w:p w14:paraId="2F62A52C">
            <w:pPr>
              <w:pStyle w:val="2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</w:tcPr>
          <w:p w14:paraId="4FF371FB">
            <w:pPr>
              <w:pStyle w:val="2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研究方向</w:t>
            </w:r>
          </w:p>
        </w:tc>
        <w:tc>
          <w:tcPr>
            <w:tcW w:w="2145" w:type="dxa"/>
            <w:gridSpan w:val="3"/>
          </w:tcPr>
          <w:p w14:paraId="0DAEDA4D">
            <w:pPr>
              <w:pStyle w:val="2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 w14:paraId="61462373">
            <w:pPr>
              <w:pStyle w:val="2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2127" w:type="dxa"/>
          </w:tcPr>
          <w:p w14:paraId="23FDDB81">
            <w:pPr>
              <w:pStyle w:val="2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43F7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4" w:type="dxa"/>
            <w:gridSpan w:val="4"/>
          </w:tcPr>
          <w:p w14:paraId="7CB01335">
            <w:pPr>
              <w:pStyle w:val="2"/>
              <w:spacing w:line="480" w:lineRule="auto"/>
              <w:ind w:firstLine="0" w:firstLineChars="0"/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学位论文题目（中文）</w:t>
            </w:r>
          </w:p>
        </w:tc>
        <w:tc>
          <w:tcPr>
            <w:tcW w:w="6219" w:type="dxa"/>
            <w:gridSpan w:val="6"/>
          </w:tcPr>
          <w:p w14:paraId="589EAF72">
            <w:pPr>
              <w:pStyle w:val="2"/>
              <w:spacing w:line="480" w:lineRule="auto"/>
              <w:ind w:firstLine="0" w:firstLineChars="0"/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6AAE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3" w:type="dxa"/>
            <w:gridSpan w:val="10"/>
          </w:tcPr>
          <w:p w14:paraId="672797DB">
            <w:pPr>
              <w:pStyle w:val="2"/>
              <w:spacing w:line="480" w:lineRule="auto"/>
              <w:ind w:firstLine="0" w:firstLineChars="0"/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学位论文预答辩委员会专家名单（不含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导师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4881BB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gridSpan w:val="2"/>
          </w:tcPr>
          <w:p w14:paraId="0DCCB0C6">
            <w:pPr>
              <w:spacing w:line="480" w:lineRule="auto"/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294" w:type="dxa"/>
            <w:gridSpan w:val="2"/>
          </w:tcPr>
          <w:p w14:paraId="3581CD70">
            <w:pPr>
              <w:spacing w:line="480" w:lineRule="auto"/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工号</w:t>
            </w:r>
          </w:p>
        </w:tc>
        <w:tc>
          <w:tcPr>
            <w:tcW w:w="2127" w:type="dxa"/>
            <w:gridSpan w:val="3"/>
          </w:tcPr>
          <w:p w14:paraId="30D6DB92">
            <w:pPr>
              <w:spacing w:line="480" w:lineRule="auto"/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4092" w:type="dxa"/>
            <w:gridSpan w:val="3"/>
          </w:tcPr>
          <w:p w14:paraId="440DC729">
            <w:pPr>
              <w:spacing w:line="480" w:lineRule="auto"/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学科、专业</w:t>
            </w:r>
          </w:p>
        </w:tc>
      </w:tr>
      <w:tr w14:paraId="1B65EE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gridSpan w:val="2"/>
          </w:tcPr>
          <w:p w14:paraId="749AC207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gridSpan w:val="2"/>
          </w:tcPr>
          <w:p w14:paraId="15EFB147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7" w:type="dxa"/>
            <w:gridSpan w:val="3"/>
          </w:tcPr>
          <w:p w14:paraId="1A231F0F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92" w:type="dxa"/>
            <w:gridSpan w:val="3"/>
          </w:tcPr>
          <w:p w14:paraId="77DE7AA3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012E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gridSpan w:val="2"/>
          </w:tcPr>
          <w:p w14:paraId="36E5FC9C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gridSpan w:val="2"/>
          </w:tcPr>
          <w:p w14:paraId="200398E3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7" w:type="dxa"/>
            <w:gridSpan w:val="3"/>
          </w:tcPr>
          <w:p w14:paraId="7132D6A4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92" w:type="dxa"/>
            <w:gridSpan w:val="3"/>
          </w:tcPr>
          <w:p w14:paraId="2E5C6120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10D9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gridSpan w:val="2"/>
          </w:tcPr>
          <w:p w14:paraId="0F7C7F2C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gridSpan w:val="2"/>
          </w:tcPr>
          <w:p w14:paraId="4B111953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7" w:type="dxa"/>
            <w:gridSpan w:val="3"/>
          </w:tcPr>
          <w:p w14:paraId="487A54EA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92" w:type="dxa"/>
            <w:gridSpan w:val="3"/>
          </w:tcPr>
          <w:p w14:paraId="16DAC46C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6D19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gridSpan w:val="2"/>
          </w:tcPr>
          <w:p w14:paraId="29560279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gridSpan w:val="2"/>
          </w:tcPr>
          <w:p w14:paraId="7D9D768E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7" w:type="dxa"/>
            <w:gridSpan w:val="3"/>
          </w:tcPr>
          <w:p w14:paraId="2D159D85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92" w:type="dxa"/>
            <w:gridSpan w:val="3"/>
          </w:tcPr>
          <w:p w14:paraId="13652BC6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F252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gridSpan w:val="2"/>
          </w:tcPr>
          <w:p w14:paraId="2A94D397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gridSpan w:val="2"/>
          </w:tcPr>
          <w:p w14:paraId="1434BE51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7" w:type="dxa"/>
            <w:gridSpan w:val="3"/>
          </w:tcPr>
          <w:p w14:paraId="2ADA90F8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92" w:type="dxa"/>
            <w:gridSpan w:val="3"/>
          </w:tcPr>
          <w:p w14:paraId="17A2CDAE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BD9F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</w:trPr>
        <w:tc>
          <w:tcPr>
            <w:tcW w:w="9073" w:type="dxa"/>
            <w:gridSpan w:val="10"/>
          </w:tcPr>
          <w:p w14:paraId="71757701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系（所）意见：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同意聘任以上预答辩专家，组织预答辩。 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2BC25E7C">
            <w:pPr>
              <w:spacing w:line="480" w:lineRule="auto"/>
              <w:rPr>
                <w:rFonts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  <w:p w14:paraId="7F185A40">
            <w:pPr>
              <w:spacing w:line="480" w:lineRule="auto"/>
              <w:rPr>
                <w:rFonts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39C7C04F">
            <w:pPr>
              <w:spacing w:line="480" w:lineRule="auto"/>
              <w:ind w:firstLine="3584" w:firstLineChars="1700"/>
              <w:rPr>
                <w:rFonts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学位论文审核小组负责人</w:t>
            </w:r>
            <w:r>
              <w:rPr>
                <w:rFonts w:hint="eastAsia"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签字：</w:t>
            </w:r>
          </w:p>
        </w:tc>
      </w:tr>
      <w:tr w14:paraId="1F5DD8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8" w:hRule="atLeast"/>
        </w:trPr>
        <w:tc>
          <w:tcPr>
            <w:tcW w:w="9073" w:type="dxa"/>
            <w:gridSpan w:val="10"/>
          </w:tcPr>
          <w:p w14:paraId="01AA5600">
            <w:pPr>
              <w:pStyle w:val="2"/>
              <w:numPr>
                <w:ilvl w:val="0"/>
                <w:numId w:val="1"/>
              </w:numPr>
              <w:spacing w:line="300" w:lineRule="auto"/>
              <w:ind w:firstLine="0" w:firstLineChars="0"/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答辩评定结果：通过（</w:t>
            </w:r>
            <w:r>
              <w:rPr>
                <w:rFonts w:hint="eastAsia" w:eastAsia="楷体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）票；基本通过（</w:t>
            </w:r>
            <w:r>
              <w:rPr>
                <w:rFonts w:hint="eastAsia" w:eastAsia="楷体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）票；不通过（</w:t>
            </w:r>
            <w:r>
              <w:rPr>
                <w:rFonts w:hint="eastAsia" w:eastAsia="楷体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）票</w:t>
            </w:r>
          </w:p>
          <w:p w14:paraId="3B81956F">
            <w:pPr>
              <w:pStyle w:val="2"/>
              <w:numPr>
                <w:ilvl w:val="0"/>
                <w:numId w:val="1"/>
              </w:numPr>
              <w:spacing w:line="300" w:lineRule="auto"/>
              <w:ind w:firstLine="0" w:firstLineChars="0"/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预答辩评定为“通过”，学生应根据预答辩专家意见认真修改论文，导师确认同意后，可以直接送审，是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，否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3CB1A634">
            <w:pPr>
              <w:spacing w:line="300" w:lineRule="auto"/>
              <w:ind w:left="5355" w:hanging="5355" w:hangingChars="2550"/>
              <w:rPr>
                <w:rFonts w:hint="eastAsia" w:eastAsia="楷体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3、</w:t>
            </w:r>
            <w:r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预答辩</w:t>
            </w:r>
            <w:r>
              <w:rPr>
                <w:rFonts w:hint="eastAsia" w:eastAsia="楷体_GB2312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评定</w:t>
            </w:r>
            <w:r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有“基本通过”</w:t>
            </w:r>
            <w:r>
              <w:rPr>
                <w:rFonts w:hint="eastAsia" w:eastAsia="楷体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，由学位论文审核小组把关确认：</w:t>
            </w:r>
          </w:p>
          <w:p w14:paraId="639D9F96">
            <w:pPr>
              <w:pStyle w:val="2"/>
              <w:spacing w:line="300" w:lineRule="auto"/>
              <w:ind w:left="0" w:leftChars="0" w:firstLine="420" w:firstLineChars="200"/>
              <w:rPr>
                <w:rFonts w:hint="eastAsia" w:eastAsia="楷体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论文是否修改到位，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同意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提交正式送审：   同意□  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不同意□</w:t>
            </w:r>
          </w:p>
          <w:p w14:paraId="6FA400D5">
            <w:pPr>
              <w:pStyle w:val="2"/>
              <w:numPr>
                <w:ilvl w:val="0"/>
                <w:numId w:val="0"/>
              </w:numPr>
              <w:spacing w:line="300" w:lineRule="auto"/>
              <w:ind w:leftChars="0"/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4、预答辩评定有“不通过”，</w:t>
            </w:r>
            <w:r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需重新申请预答辩，是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，否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13552645">
            <w:pPr>
              <w:pStyle w:val="2"/>
              <w:numPr>
                <w:ilvl w:val="0"/>
                <w:numId w:val="0"/>
              </w:numPr>
              <w:spacing w:line="300" w:lineRule="auto"/>
              <w:ind w:firstLine="3584" w:firstLineChars="1700"/>
              <w:rPr>
                <w:rFonts w:hint="eastAsia" w:eastAsia="楷体_GB2312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学位论文审核小组负责人</w:t>
            </w:r>
            <w:r>
              <w:rPr>
                <w:rFonts w:hint="eastAsia"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签字：</w:t>
            </w:r>
          </w:p>
        </w:tc>
      </w:tr>
    </w:tbl>
    <w:p w14:paraId="282F3828">
      <w:pPr>
        <w:widowControl/>
        <w:jc w:val="left"/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>注：1、本表与预答辩材料一起交学院研究生科归档。</w:t>
      </w:r>
    </w:p>
    <w:p w14:paraId="2D883041">
      <w:pPr>
        <w:widowControl/>
        <w:numPr>
          <w:ilvl w:val="0"/>
          <w:numId w:val="2"/>
        </w:numPr>
        <w:ind w:left="210" w:leftChars="0" w:firstLine="0" w:firstLineChars="0"/>
        <w:jc w:val="left"/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>预答辩费（预答辩委员</w:t>
      </w:r>
      <w:r>
        <w:rPr>
          <w:rFonts w:eastAsia="楷体_GB2312"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eastAsia="楷体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>人），每人每篇4</w:t>
      </w:r>
      <w:r>
        <w:rPr>
          <w:rFonts w:eastAsia="楷体_GB2312"/>
          <w:color w:val="000000" w:themeColor="text1"/>
          <w14:textFill>
            <w14:solidFill>
              <w14:schemeClr w14:val="tx1"/>
            </w14:solidFill>
          </w14:textFill>
        </w:rPr>
        <w:t>00</w:t>
      </w: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>元，由学院从研究生业务费支出。</w:t>
      </w:r>
    </w:p>
    <w:p w14:paraId="31B5A1E3">
      <w:pPr>
        <w:widowControl/>
        <w:numPr>
          <w:ilvl w:val="0"/>
          <w:numId w:val="0"/>
        </w:numPr>
        <w:jc w:val="left"/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</w:pPr>
    </w:p>
    <w:p w14:paraId="60357EF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0E7461"/>
    <w:multiLevelType w:val="singleLevel"/>
    <w:tmpl w:val="A30E7461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519DB62"/>
    <w:multiLevelType w:val="singleLevel"/>
    <w:tmpl w:val="3519DB62"/>
    <w:lvl w:ilvl="0" w:tentative="0">
      <w:start w:val="2"/>
      <w:numFmt w:val="decimal"/>
      <w:suff w:val="nothing"/>
      <w:lvlText w:val="%1、"/>
      <w:lvlJc w:val="left"/>
      <w:pPr>
        <w:ind w:left="21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lMTYzZTc3NThmZDU5MDM4N2Q2ZTE3OTE2OTVkODgifQ=="/>
  </w:docVars>
  <w:rsids>
    <w:rsidRoot w:val="428E3DC5"/>
    <w:rsid w:val="428E3DC5"/>
    <w:rsid w:val="635C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354</Words>
  <Characters>358</Characters>
  <Lines>0</Lines>
  <Paragraphs>0</Paragraphs>
  <TotalTime>4</TotalTime>
  <ScaleCrop>false</ScaleCrop>
  <LinksUpToDate>false</LinksUpToDate>
  <CharactersWithSpaces>421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2024-12-06T02:12:00Z</dcterms:created>
  <dc:creator>刘子琦</dc:creator>
  <cp:lastModifiedBy>刘子琦</cp:lastModifiedBy>
  <dcterms:modified xsi:type="dcterms:W3CDTF">2025-04-25T07:46:39Z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96D89B418B6546B3A8EB4C166C83A213_11</vt:lpwstr>
  </property>
</Properties>
</file>