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48A" w:rsidRDefault="003076F5">
      <w:pPr>
        <w:pStyle w:val="3"/>
        <w:jc w:val="center"/>
      </w:pPr>
      <w:r>
        <w:rPr>
          <w:rFonts w:hint="eastAsia"/>
        </w:rPr>
        <w:t>2019</w:t>
      </w:r>
      <w:r>
        <w:rPr>
          <w:rFonts w:hint="eastAsia"/>
        </w:rPr>
        <w:t>年机械工程学院本科生分散生产实习联系清单</w:t>
      </w:r>
    </w:p>
    <w:tbl>
      <w:tblPr>
        <w:tblStyle w:val="a5"/>
        <w:tblW w:w="15417" w:type="dxa"/>
        <w:tblLayout w:type="fixed"/>
        <w:tblLook w:val="04A0"/>
      </w:tblPr>
      <w:tblGrid>
        <w:gridCol w:w="1633"/>
        <w:gridCol w:w="2019"/>
        <w:gridCol w:w="5245"/>
        <w:gridCol w:w="1843"/>
        <w:gridCol w:w="1842"/>
        <w:gridCol w:w="1418"/>
        <w:gridCol w:w="1417"/>
      </w:tblGrid>
      <w:tr w:rsidR="00CF491E" w:rsidTr="00CF491E">
        <w:trPr>
          <w:trHeight w:val="632"/>
        </w:trPr>
        <w:tc>
          <w:tcPr>
            <w:tcW w:w="1633" w:type="dxa"/>
          </w:tcPr>
          <w:p w:rsidR="00CF491E" w:rsidRDefault="00CF491E" w:rsidP="00BB7D43">
            <w:pPr>
              <w:spacing w:line="300" w:lineRule="exact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2019" w:type="dxa"/>
          </w:tcPr>
          <w:p w:rsidR="00CF491E" w:rsidRDefault="00CF491E" w:rsidP="00BB7D43">
            <w:pPr>
              <w:spacing w:line="300" w:lineRule="exact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实习岗位（项目题目）</w:t>
            </w:r>
          </w:p>
        </w:tc>
        <w:tc>
          <w:tcPr>
            <w:tcW w:w="5245" w:type="dxa"/>
          </w:tcPr>
          <w:p w:rsidR="00CF491E" w:rsidRDefault="00CF491E"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项目要求</w:t>
            </w:r>
          </w:p>
        </w:tc>
        <w:tc>
          <w:tcPr>
            <w:tcW w:w="1843" w:type="dxa"/>
          </w:tcPr>
          <w:p w:rsidR="00CF491E" w:rsidRDefault="00CF491E"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项目时间</w:t>
            </w:r>
          </w:p>
        </w:tc>
        <w:tc>
          <w:tcPr>
            <w:tcW w:w="1842" w:type="dxa"/>
          </w:tcPr>
          <w:p w:rsidR="00CF491E" w:rsidRDefault="00CF491E"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1418" w:type="dxa"/>
          </w:tcPr>
          <w:p w:rsidR="00CF491E" w:rsidRDefault="00CF491E">
            <w:pPr>
              <w:spacing w:line="300" w:lineRule="exact"/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需求学生数</w:t>
            </w:r>
          </w:p>
        </w:tc>
        <w:tc>
          <w:tcPr>
            <w:tcW w:w="1417" w:type="dxa"/>
          </w:tcPr>
          <w:p w:rsidR="00CF491E" w:rsidRDefault="00CF491E"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CF491E" w:rsidTr="00CF491E">
        <w:trPr>
          <w:trHeight w:val="632"/>
        </w:trPr>
        <w:tc>
          <w:tcPr>
            <w:tcW w:w="1633" w:type="dxa"/>
            <w:vMerge w:val="restart"/>
          </w:tcPr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 w:rsidRPr="003076F5">
              <w:rPr>
                <w:rFonts w:ascii="华文仿宋" w:eastAsia="华文仿宋" w:hAnsi="华文仿宋" w:cs="华文仿宋" w:hint="eastAsia"/>
                <w:color w:val="FF0000"/>
                <w:sz w:val="24"/>
              </w:rPr>
              <w:t>A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中铁工程装备集团有限公司</w:t>
            </w:r>
          </w:p>
        </w:tc>
        <w:tc>
          <w:tcPr>
            <w:tcW w:w="2019" w:type="dxa"/>
          </w:tcPr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 w:rsidRPr="003076F5">
              <w:rPr>
                <w:rFonts w:ascii="华文仿宋" w:eastAsia="华文仿宋" w:hAnsi="华文仿宋" w:cs="华文仿宋" w:hint="eastAsia"/>
                <w:color w:val="FF0000"/>
                <w:sz w:val="24"/>
              </w:rPr>
              <w:t>A1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颚式破碎机破碎原理理论研究</w:t>
            </w:r>
          </w:p>
        </w:tc>
        <w:tc>
          <w:tcPr>
            <w:tcW w:w="5245" w:type="dxa"/>
          </w:tcPr>
          <w:p w:rsidR="00CF491E" w:rsidRDefault="00CF491E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 xml:space="preserve">1）测试颚式破碎机的破碎能力与磨损的关系； </w:t>
            </w:r>
          </w:p>
          <w:p w:rsidR="00CF491E" w:rsidRDefault="00CF491E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2）分析关键零部件的强度；</w:t>
            </w:r>
          </w:p>
          <w:p w:rsidR="00CF491E" w:rsidRDefault="00CF491E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3）不同粒径破碎能力研究</w:t>
            </w:r>
          </w:p>
        </w:tc>
        <w:tc>
          <w:tcPr>
            <w:tcW w:w="1843" w:type="dxa"/>
            <w:vMerge w:val="restart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2019年7月6日-8月5日左右</w:t>
            </w:r>
          </w:p>
        </w:tc>
        <w:tc>
          <w:tcPr>
            <w:tcW w:w="1842" w:type="dxa"/>
            <w:vMerge w:val="restart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河南省郑州市经济技术开发区第六大街99号</w:t>
            </w:r>
          </w:p>
        </w:tc>
        <w:tc>
          <w:tcPr>
            <w:tcW w:w="1418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2-3人</w:t>
            </w:r>
          </w:p>
        </w:tc>
        <w:tc>
          <w:tcPr>
            <w:tcW w:w="1417" w:type="dxa"/>
            <w:vMerge w:val="restart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企业提供住宿，学院统一管理，部分项目可以延伸为毕业设计。</w:t>
            </w:r>
          </w:p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河南省周边的同学报名优先考虑。</w:t>
            </w:r>
            <w:bookmarkStart w:id="0" w:name="_GoBack"/>
            <w:bookmarkEnd w:id="0"/>
          </w:p>
        </w:tc>
      </w:tr>
      <w:tr w:rsidR="00CF491E" w:rsidTr="00CF491E">
        <w:trPr>
          <w:trHeight w:val="632"/>
        </w:trPr>
        <w:tc>
          <w:tcPr>
            <w:tcW w:w="1633" w:type="dxa"/>
            <w:vMerge/>
          </w:tcPr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2019" w:type="dxa"/>
          </w:tcPr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 w:rsidRPr="003076F5">
              <w:rPr>
                <w:rFonts w:ascii="华文仿宋" w:eastAsia="华文仿宋" w:hAnsi="华文仿宋" w:cs="华文仿宋" w:hint="eastAsia"/>
                <w:color w:val="FF0000"/>
                <w:sz w:val="24"/>
              </w:rPr>
              <w:t>A2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单根油缸防扭转研究</w:t>
            </w:r>
          </w:p>
        </w:tc>
        <w:tc>
          <w:tcPr>
            <w:tcW w:w="5245" w:type="dxa"/>
          </w:tcPr>
          <w:p w:rsidR="00CF491E" w:rsidRDefault="00CF491E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 xml:space="preserve">1）单油缸旋转现象分析； </w:t>
            </w:r>
          </w:p>
          <w:p w:rsidR="00CF491E" w:rsidRDefault="00CF491E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2）各类单油缸防扭转设计类型及优缺点；</w:t>
            </w:r>
          </w:p>
          <w:p w:rsidR="00CF491E" w:rsidRDefault="00CF491E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3）机械结构式的单缸防扭转减磨措施及优缺点；</w:t>
            </w:r>
          </w:p>
          <w:p w:rsidR="00CF491E" w:rsidRDefault="00CF491E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4）主动铰接与被动铰接单油缸防扭转针对性设计</w:t>
            </w:r>
          </w:p>
        </w:tc>
        <w:tc>
          <w:tcPr>
            <w:tcW w:w="1843" w:type="dxa"/>
            <w:vMerge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842" w:type="dxa"/>
            <w:vMerge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418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2-3人</w:t>
            </w:r>
          </w:p>
        </w:tc>
        <w:tc>
          <w:tcPr>
            <w:tcW w:w="1417" w:type="dxa"/>
            <w:vMerge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CF491E" w:rsidTr="00CF491E">
        <w:trPr>
          <w:trHeight w:val="632"/>
        </w:trPr>
        <w:tc>
          <w:tcPr>
            <w:tcW w:w="1633" w:type="dxa"/>
            <w:vMerge/>
          </w:tcPr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2019" w:type="dxa"/>
          </w:tcPr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 w:rsidRPr="003076F5">
              <w:rPr>
                <w:rFonts w:ascii="华文仿宋" w:eastAsia="华文仿宋" w:hAnsi="华文仿宋" w:cs="华文仿宋" w:hint="eastAsia"/>
                <w:color w:val="FF0000"/>
                <w:sz w:val="24"/>
              </w:rPr>
              <w:t>A3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巴黎项目储风筒支架移动平台</w:t>
            </w:r>
          </w:p>
        </w:tc>
        <w:tc>
          <w:tcPr>
            <w:tcW w:w="5245" w:type="dxa"/>
          </w:tcPr>
          <w:p w:rsidR="00CF491E" w:rsidRDefault="00CF491E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设计风筒支架移动平台，用于安装风筒支架，满足使用功能需求和结构强度。风筒支架移动平台偏移需靠液压油缸实现，考虑油缸选型和油缸油路布置</w:t>
            </w:r>
          </w:p>
        </w:tc>
        <w:tc>
          <w:tcPr>
            <w:tcW w:w="1843" w:type="dxa"/>
            <w:vMerge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842" w:type="dxa"/>
            <w:vMerge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418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2-3人</w:t>
            </w:r>
          </w:p>
        </w:tc>
        <w:tc>
          <w:tcPr>
            <w:tcW w:w="1417" w:type="dxa"/>
            <w:vMerge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CF491E" w:rsidTr="00CF491E">
        <w:trPr>
          <w:trHeight w:val="632"/>
        </w:trPr>
        <w:tc>
          <w:tcPr>
            <w:tcW w:w="1633" w:type="dxa"/>
            <w:vMerge/>
          </w:tcPr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2019" w:type="dxa"/>
          </w:tcPr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 w:rsidRPr="003076F5">
              <w:rPr>
                <w:rFonts w:ascii="华文仿宋" w:eastAsia="华文仿宋" w:hAnsi="华文仿宋" w:cs="华文仿宋" w:hint="eastAsia"/>
                <w:color w:val="FF0000"/>
                <w:sz w:val="24"/>
              </w:rPr>
              <w:t>A4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巴黎项目快速卸载装置</w:t>
            </w:r>
          </w:p>
        </w:tc>
        <w:tc>
          <w:tcPr>
            <w:tcW w:w="5245" w:type="dxa"/>
          </w:tcPr>
          <w:p w:rsidR="00CF491E" w:rsidRDefault="00CF491E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设计快速卸载装置的结构形式、选取起升油缸和旋转油缸，并考虑油路布置，需要模拟快速卸载装置与管片吊机和MSV（编组小车）之间的位置关系</w:t>
            </w:r>
          </w:p>
        </w:tc>
        <w:tc>
          <w:tcPr>
            <w:tcW w:w="1843" w:type="dxa"/>
            <w:vMerge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842" w:type="dxa"/>
            <w:vMerge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418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2-3人</w:t>
            </w:r>
          </w:p>
        </w:tc>
        <w:tc>
          <w:tcPr>
            <w:tcW w:w="1417" w:type="dxa"/>
            <w:vMerge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CF491E" w:rsidTr="00CF491E">
        <w:trPr>
          <w:trHeight w:val="632"/>
        </w:trPr>
        <w:tc>
          <w:tcPr>
            <w:tcW w:w="1633" w:type="dxa"/>
            <w:vMerge/>
          </w:tcPr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2019" w:type="dxa"/>
          </w:tcPr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 w:rsidRPr="003076F5">
              <w:rPr>
                <w:rFonts w:ascii="华文仿宋" w:eastAsia="华文仿宋" w:hAnsi="华文仿宋" w:cs="华文仿宋" w:hint="eastAsia"/>
                <w:color w:val="FF0000"/>
                <w:sz w:val="24"/>
              </w:rPr>
              <w:t>A5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巴黎项目管片运输小车</w:t>
            </w:r>
          </w:p>
        </w:tc>
        <w:tc>
          <w:tcPr>
            <w:tcW w:w="5245" w:type="dxa"/>
          </w:tcPr>
          <w:p w:rsidR="00CF491E" w:rsidRDefault="00CF491E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设计每种支架的钢结构，并满足结构强度和使用要求；根据设计要求选取起升油缸和移动油缸，并设计油缸的安装；小车需在管片上行走，需要设计小车行走轮，并考虑轮子的强度和使用寿命；在管片小车上预留流体和液压管路位置，需要与液压和流体的同事核实管路布置；管片小车需要随盾构机向前移动，需要设计小车拖拉。</w:t>
            </w:r>
          </w:p>
        </w:tc>
        <w:tc>
          <w:tcPr>
            <w:tcW w:w="1843" w:type="dxa"/>
            <w:vMerge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842" w:type="dxa"/>
            <w:vMerge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418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2-3人</w:t>
            </w:r>
          </w:p>
        </w:tc>
        <w:tc>
          <w:tcPr>
            <w:tcW w:w="1417" w:type="dxa"/>
            <w:vMerge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CF491E" w:rsidTr="00CF491E">
        <w:trPr>
          <w:trHeight w:val="632"/>
        </w:trPr>
        <w:tc>
          <w:tcPr>
            <w:tcW w:w="1633" w:type="dxa"/>
          </w:tcPr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 w:rsidRPr="003076F5">
              <w:rPr>
                <w:rFonts w:ascii="华文仿宋" w:eastAsia="华文仿宋" w:hAnsi="华文仿宋" w:cs="华文仿宋" w:hint="eastAsia"/>
                <w:color w:val="FF0000"/>
                <w:sz w:val="24"/>
              </w:rPr>
              <w:t>B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中控集团</w:t>
            </w:r>
          </w:p>
        </w:tc>
        <w:tc>
          <w:tcPr>
            <w:tcW w:w="2019" w:type="dxa"/>
          </w:tcPr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 w:rsidRPr="003076F5">
              <w:rPr>
                <w:rFonts w:ascii="华文仿宋" w:eastAsia="华文仿宋" w:hAnsi="华文仿宋" w:cs="华文仿宋" w:hint="eastAsia"/>
                <w:color w:val="FF0000"/>
                <w:sz w:val="24"/>
              </w:rPr>
              <w:t>B1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结构力学分析项目</w:t>
            </w:r>
          </w:p>
        </w:tc>
        <w:tc>
          <w:tcPr>
            <w:tcW w:w="5245" w:type="dxa"/>
          </w:tcPr>
          <w:p w:rsidR="00CF491E" w:rsidRDefault="00CF491E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通过结构力学和材料力学等基础理论知识，结合力学分析软件的应用，分析产品结构（控制柜）的受力承载分布，便于进行产品结构优化</w:t>
            </w:r>
          </w:p>
        </w:tc>
        <w:tc>
          <w:tcPr>
            <w:tcW w:w="1843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2019年7月-8月（30天以上）</w:t>
            </w:r>
          </w:p>
        </w:tc>
        <w:tc>
          <w:tcPr>
            <w:tcW w:w="1842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杭州市富阳区高尔夫路209号中控富阳产业园3号楼</w:t>
            </w:r>
          </w:p>
        </w:tc>
        <w:tc>
          <w:tcPr>
            <w:tcW w:w="1418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2-4人</w:t>
            </w:r>
          </w:p>
        </w:tc>
        <w:tc>
          <w:tcPr>
            <w:tcW w:w="1417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CF491E" w:rsidTr="00CF491E">
        <w:tc>
          <w:tcPr>
            <w:tcW w:w="1633" w:type="dxa"/>
          </w:tcPr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 w:rsidRPr="003076F5">
              <w:rPr>
                <w:rFonts w:ascii="华文仿宋" w:eastAsia="华文仿宋" w:hAnsi="华文仿宋" w:cs="华文仿宋" w:hint="eastAsia"/>
                <w:color w:val="FF0000"/>
                <w:sz w:val="24"/>
              </w:rPr>
              <w:t>C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杭州汽轮动</w:t>
            </w:r>
            <w:r>
              <w:rPr>
                <w:rFonts w:ascii="华文仿宋" w:eastAsia="华文仿宋" w:hAnsi="华文仿宋" w:cs="华文仿宋" w:hint="eastAsia"/>
                <w:sz w:val="24"/>
              </w:rPr>
              <w:lastRenderedPageBreak/>
              <w:t>力集团有限公司</w:t>
            </w:r>
          </w:p>
        </w:tc>
        <w:tc>
          <w:tcPr>
            <w:tcW w:w="2019" w:type="dxa"/>
          </w:tcPr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 w:rsidRPr="003076F5">
              <w:rPr>
                <w:rFonts w:ascii="华文仿宋" w:eastAsia="华文仿宋" w:hAnsi="华文仿宋" w:cs="华文仿宋" w:hint="eastAsia"/>
                <w:color w:val="FF0000"/>
                <w:sz w:val="24"/>
              </w:rPr>
              <w:lastRenderedPageBreak/>
              <w:t>C1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燃气轮机进气</w:t>
            </w:r>
            <w:r>
              <w:rPr>
                <w:rFonts w:ascii="华文仿宋" w:eastAsia="华文仿宋" w:hAnsi="华文仿宋" w:cs="华文仿宋" w:hint="eastAsia"/>
                <w:sz w:val="24"/>
              </w:rPr>
              <w:lastRenderedPageBreak/>
              <w:t>缸设计</w:t>
            </w:r>
          </w:p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 w:rsidRPr="003076F5">
              <w:rPr>
                <w:rFonts w:ascii="华文仿宋" w:eastAsia="华文仿宋" w:hAnsi="华文仿宋" w:cs="华文仿宋" w:hint="eastAsia"/>
                <w:color w:val="FF0000"/>
                <w:sz w:val="24"/>
              </w:rPr>
              <w:t>C</w:t>
            </w:r>
            <w:r>
              <w:rPr>
                <w:rFonts w:ascii="华文仿宋" w:eastAsia="华文仿宋" w:hAnsi="华文仿宋" w:cs="华文仿宋" w:hint="eastAsia"/>
                <w:color w:val="FF0000"/>
                <w:sz w:val="24"/>
              </w:rPr>
              <w:t>2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排气缸设计</w:t>
            </w:r>
          </w:p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 w:rsidRPr="003076F5">
              <w:rPr>
                <w:rFonts w:ascii="华文仿宋" w:eastAsia="华文仿宋" w:hAnsi="华文仿宋" w:cs="华文仿宋" w:hint="eastAsia"/>
                <w:color w:val="FF0000"/>
                <w:sz w:val="24"/>
              </w:rPr>
              <w:t>C</w:t>
            </w:r>
            <w:r>
              <w:rPr>
                <w:rFonts w:ascii="华文仿宋" w:eastAsia="华文仿宋" w:hAnsi="华文仿宋" w:cs="华文仿宋" w:hint="eastAsia"/>
                <w:color w:val="FF0000"/>
                <w:sz w:val="24"/>
              </w:rPr>
              <w:t>3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可调机构设计（三个可选)</w:t>
            </w:r>
          </w:p>
        </w:tc>
        <w:tc>
          <w:tcPr>
            <w:tcW w:w="5245" w:type="dxa"/>
          </w:tcPr>
          <w:p w:rsidR="00CF491E" w:rsidRDefault="00CF491E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lastRenderedPageBreak/>
              <w:t>要求:掌握auoCAD，Solidworks，部份Ansys强度</w:t>
            </w:r>
            <w:r>
              <w:rPr>
                <w:rFonts w:ascii="华文仿宋" w:eastAsia="华文仿宋" w:hAnsi="华文仿宋" w:cs="华文仿宋" w:hint="eastAsia"/>
                <w:sz w:val="24"/>
              </w:rPr>
              <w:lastRenderedPageBreak/>
              <w:t>分析软件，或者有学习以上软件的意愿者</w:t>
            </w:r>
          </w:p>
        </w:tc>
        <w:tc>
          <w:tcPr>
            <w:tcW w:w="1843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lastRenderedPageBreak/>
              <w:t>2019年7月6日</w:t>
            </w:r>
            <w:r>
              <w:rPr>
                <w:rFonts w:ascii="华文仿宋" w:eastAsia="华文仿宋" w:hAnsi="华文仿宋" w:cs="华文仿宋" w:hint="eastAsia"/>
                <w:sz w:val="24"/>
              </w:rPr>
              <w:lastRenderedPageBreak/>
              <w:t>-8月5日左右</w:t>
            </w:r>
          </w:p>
        </w:tc>
        <w:tc>
          <w:tcPr>
            <w:tcW w:w="1842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lastRenderedPageBreak/>
              <w:t>杭州市下城区</w:t>
            </w:r>
            <w:r>
              <w:rPr>
                <w:rFonts w:ascii="华文仿宋" w:eastAsia="华文仿宋" w:hAnsi="华文仿宋" w:cs="华文仿宋" w:hint="eastAsia"/>
                <w:sz w:val="24"/>
              </w:rPr>
              <w:lastRenderedPageBreak/>
              <w:t>石桥路357号</w:t>
            </w:r>
          </w:p>
        </w:tc>
        <w:tc>
          <w:tcPr>
            <w:tcW w:w="1418" w:type="dxa"/>
          </w:tcPr>
          <w:p w:rsidR="00CF491E" w:rsidRDefault="00CF491E">
            <w:pPr>
              <w:spacing w:line="300" w:lineRule="exact"/>
              <w:jc w:val="center"/>
            </w:pPr>
            <w:r>
              <w:rPr>
                <w:rFonts w:ascii="华文仿宋" w:eastAsia="华文仿宋" w:hAnsi="华文仿宋" w:cs="华文仿宋" w:hint="eastAsia"/>
                <w:sz w:val="24"/>
              </w:rPr>
              <w:lastRenderedPageBreak/>
              <w:t>2-3</w:t>
            </w:r>
          </w:p>
        </w:tc>
        <w:tc>
          <w:tcPr>
            <w:tcW w:w="1417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CF491E" w:rsidTr="00CF491E">
        <w:tc>
          <w:tcPr>
            <w:tcW w:w="1633" w:type="dxa"/>
          </w:tcPr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 w:rsidRPr="003076F5">
              <w:rPr>
                <w:rFonts w:ascii="华文仿宋" w:eastAsia="华文仿宋" w:hAnsi="华文仿宋" w:cs="华文仿宋" w:hint="eastAsia"/>
                <w:color w:val="FF0000"/>
                <w:sz w:val="24"/>
              </w:rPr>
              <w:lastRenderedPageBreak/>
              <w:t>C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杭州汽轮动力集团有限公司</w:t>
            </w:r>
          </w:p>
        </w:tc>
        <w:tc>
          <w:tcPr>
            <w:tcW w:w="2019" w:type="dxa"/>
          </w:tcPr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 w:rsidRPr="003076F5">
              <w:rPr>
                <w:rFonts w:ascii="华文仿宋" w:eastAsia="华文仿宋" w:hAnsi="华文仿宋" w:cs="华文仿宋" w:hint="eastAsia"/>
                <w:color w:val="FF0000"/>
                <w:sz w:val="24"/>
              </w:rPr>
              <w:t>C4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燃气轮机进气缸设计</w:t>
            </w:r>
          </w:p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 w:rsidRPr="003076F5">
              <w:rPr>
                <w:rFonts w:ascii="华文仿宋" w:eastAsia="华文仿宋" w:hAnsi="华文仿宋" w:cs="华文仿宋" w:hint="eastAsia"/>
                <w:color w:val="FF0000"/>
                <w:sz w:val="24"/>
              </w:rPr>
              <w:t>C5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排气缸设计</w:t>
            </w:r>
          </w:p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 w:rsidRPr="003076F5">
              <w:rPr>
                <w:rFonts w:ascii="华文仿宋" w:eastAsia="华文仿宋" w:hAnsi="华文仿宋" w:cs="华文仿宋" w:hint="eastAsia"/>
                <w:color w:val="FF0000"/>
                <w:sz w:val="24"/>
              </w:rPr>
              <w:t>C6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可调机构设计（三个可选)</w:t>
            </w:r>
          </w:p>
        </w:tc>
        <w:tc>
          <w:tcPr>
            <w:tcW w:w="5245" w:type="dxa"/>
          </w:tcPr>
          <w:p w:rsidR="00CF491E" w:rsidRDefault="00CF491E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要求:掌握auoCAD，Solidworks，部份Ansys强度分析软件，或者有学习以上软件的意愿者</w:t>
            </w:r>
          </w:p>
        </w:tc>
        <w:tc>
          <w:tcPr>
            <w:tcW w:w="1843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2019年8月5日-9月5日左右</w:t>
            </w:r>
          </w:p>
        </w:tc>
        <w:tc>
          <w:tcPr>
            <w:tcW w:w="1842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杭州市下城区石桥路357号</w:t>
            </w:r>
          </w:p>
        </w:tc>
        <w:tc>
          <w:tcPr>
            <w:tcW w:w="1418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2-3</w:t>
            </w:r>
          </w:p>
        </w:tc>
        <w:tc>
          <w:tcPr>
            <w:tcW w:w="1417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CF491E" w:rsidTr="00CF491E">
        <w:trPr>
          <w:trHeight w:val="1060"/>
        </w:trPr>
        <w:tc>
          <w:tcPr>
            <w:tcW w:w="1633" w:type="dxa"/>
          </w:tcPr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 w:rsidRPr="003076F5">
              <w:rPr>
                <w:rFonts w:ascii="华文仿宋" w:eastAsia="华文仿宋" w:hAnsi="华文仿宋" w:cs="华文仿宋" w:hint="eastAsia"/>
                <w:color w:val="FF0000"/>
                <w:sz w:val="24"/>
              </w:rPr>
              <w:t>D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杭州轴承集团有限公司</w:t>
            </w:r>
          </w:p>
        </w:tc>
        <w:tc>
          <w:tcPr>
            <w:tcW w:w="2019" w:type="dxa"/>
          </w:tcPr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 w:rsidRPr="003076F5">
              <w:rPr>
                <w:rFonts w:ascii="华文仿宋" w:eastAsia="华文仿宋" w:hAnsi="华文仿宋" w:cs="华文仿宋" w:hint="eastAsia"/>
                <w:color w:val="FF0000"/>
                <w:sz w:val="24"/>
              </w:rPr>
              <w:t>D1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轴承套圈超精后去油方法/装置</w:t>
            </w:r>
          </w:p>
        </w:tc>
        <w:tc>
          <w:tcPr>
            <w:tcW w:w="5245" w:type="dxa"/>
            <w:vAlign w:val="center"/>
          </w:tcPr>
          <w:p w:rsidR="00CF491E" w:rsidRDefault="00CF491E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采用一种方法或装置可以处理和回收超精油，使超精后的套圈表面无明显的超精油</w:t>
            </w:r>
          </w:p>
        </w:tc>
        <w:tc>
          <w:tcPr>
            <w:tcW w:w="1843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2019年7月-8月（30天以上）</w:t>
            </w:r>
          </w:p>
        </w:tc>
        <w:tc>
          <w:tcPr>
            <w:tcW w:w="1842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浙江省杭州市下城区石桥路416号</w:t>
            </w:r>
          </w:p>
        </w:tc>
        <w:tc>
          <w:tcPr>
            <w:tcW w:w="1418" w:type="dxa"/>
          </w:tcPr>
          <w:p w:rsidR="00CF491E" w:rsidRDefault="00CF491E">
            <w:pPr>
              <w:spacing w:line="3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CF491E" w:rsidTr="00CF491E">
        <w:tc>
          <w:tcPr>
            <w:tcW w:w="1633" w:type="dxa"/>
          </w:tcPr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 w:rsidRPr="003076F5">
              <w:rPr>
                <w:rFonts w:ascii="华文仿宋" w:eastAsia="华文仿宋" w:hAnsi="华文仿宋" w:cs="华文仿宋" w:hint="eastAsia"/>
                <w:color w:val="FF0000"/>
                <w:sz w:val="24"/>
              </w:rPr>
              <w:t>D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杭州轴承集团有限公司</w:t>
            </w:r>
          </w:p>
        </w:tc>
        <w:tc>
          <w:tcPr>
            <w:tcW w:w="2019" w:type="dxa"/>
          </w:tcPr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 w:rsidRPr="003076F5">
              <w:rPr>
                <w:rFonts w:ascii="华文仿宋" w:eastAsia="华文仿宋" w:hAnsi="华文仿宋" w:cs="华文仿宋" w:hint="eastAsia"/>
                <w:color w:val="FF0000"/>
                <w:sz w:val="24"/>
              </w:rPr>
              <w:t>D2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大型轴承铜保持架结构优化</w:t>
            </w:r>
          </w:p>
        </w:tc>
        <w:tc>
          <w:tcPr>
            <w:tcW w:w="5245" w:type="dxa"/>
            <w:vAlign w:val="center"/>
          </w:tcPr>
          <w:p w:rsidR="00CF491E" w:rsidRDefault="00CF491E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采用计算机优化结构设计，优化现有铜保结构，在满足力学强度的前提下，使其成本达到最优点</w:t>
            </w:r>
          </w:p>
        </w:tc>
        <w:tc>
          <w:tcPr>
            <w:tcW w:w="1843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2019年7月-8月（30天以上）</w:t>
            </w:r>
          </w:p>
        </w:tc>
        <w:tc>
          <w:tcPr>
            <w:tcW w:w="1842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浙江省杭州市下城区石桥路416号</w:t>
            </w:r>
          </w:p>
        </w:tc>
        <w:tc>
          <w:tcPr>
            <w:tcW w:w="1418" w:type="dxa"/>
          </w:tcPr>
          <w:p w:rsidR="00CF491E" w:rsidRDefault="00CF491E">
            <w:pPr>
              <w:spacing w:line="3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CF491E" w:rsidTr="00CF491E">
        <w:tc>
          <w:tcPr>
            <w:tcW w:w="1633" w:type="dxa"/>
          </w:tcPr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 w:rsidRPr="003076F5">
              <w:rPr>
                <w:rFonts w:ascii="华文仿宋" w:eastAsia="华文仿宋" w:hAnsi="华文仿宋" w:cs="华文仿宋" w:hint="eastAsia"/>
                <w:color w:val="FF0000"/>
                <w:sz w:val="24"/>
              </w:rPr>
              <w:t>E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苏州永沁泉智能设备有限公司</w:t>
            </w:r>
          </w:p>
        </w:tc>
        <w:tc>
          <w:tcPr>
            <w:tcW w:w="2019" w:type="dxa"/>
          </w:tcPr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 w:rsidRPr="003076F5">
              <w:rPr>
                <w:rFonts w:ascii="华文仿宋" w:eastAsia="华文仿宋" w:hAnsi="华文仿宋" w:cs="华文仿宋" w:hint="eastAsia"/>
                <w:color w:val="FF0000"/>
                <w:sz w:val="24"/>
              </w:rPr>
              <w:t>E1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三维打印装备开发与工艺研究</w:t>
            </w:r>
          </w:p>
        </w:tc>
        <w:tc>
          <w:tcPr>
            <w:tcW w:w="5245" w:type="dxa"/>
          </w:tcPr>
          <w:p w:rsidR="00CF491E" w:rsidRDefault="00CF491E" w:rsidP="007C459F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面试</w:t>
            </w:r>
          </w:p>
        </w:tc>
        <w:tc>
          <w:tcPr>
            <w:tcW w:w="1843" w:type="dxa"/>
          </w:tcPr>
          <w:p w:rsidR="00CF491E" w:rsidRDefault="00CF491E" w:rsidP="007C459F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2019年7月-8月（30天以上）</w:t>
            </w:r>
          </w:p>
        </w:tc>
        <w:tc>
          <w:tcPr>
            <w:tcW w:w="1842" w:type="dxa"/>
          </w:tcPr>
          <w:p w:rsidR="00CF491E" w:rsidRDefault="00CF491E" w:rsidP="007C459F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苏州市木渎镇珠江南路8</w:t>
            </w:r>
            <w:r>
              <w:rPr>
                <w:rFonts w:ascii="华文仿宋" w:eastAsia="华文仿宋" w:hAnsi="华文仿宋" w:cs="华文仿宋"/>
                <w:sz w:val="24"/>
              </w:rPr>
              <w:t>88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号</w:t>
            </w:r>
          </w:p>
        </w:tc>
        <w:tc>
          <w:tcPr>
            <w:tcW w:w="1418" w:type="dxa"/>
          </w:tcPr>
          <w:p w:rsidR="00CF491E" w:rsidRPr="007C459F" w:rsidRDefault="00CF491E" w:rsidP="007C459F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 w:rsidRPr="007C459F">
              <w:rPr>
                <w:rFonts w:ascii="华文仿宋" w:eastAsia="华文仿宋" w:hAnsi="华文仿宋" w:cs="华文仿宋" w:hint="eastAsia"/>
                <w:sz w:val="24"/>
              </w:rPr>
              <w:t>4</w:t>
            </w:r>
          </w:p>
        </w:tc>
        <w:tc>
          <w:tcPr>
            <w:tcW w:w="1417" w:type="dxa"/>
          </w:tcPr>
          <w:p w:rsidR="00CF491E" w:rsidRDefault="00CF491E" w:rsidP="007C459F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CF491E" w:rsidTr="00CF491E">
        <w:tc>
          <w:tcPr>
            <w:tcW w:w="1633" w:type="dxa"/>
            <w:vMerge w:val="restart"/>
          </w:tcPr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 w:rsidRPr="003076F5">
              <w:rPr>
                <w:rFonts w:ascii="华文仿宋" w:eastAsia="华文仿宋" w:hAnsi="华文仿宋" w:cs="华文仿宋" w:hint="eastAsia"/>
                <w:color w:val="FF0000"/>
                <w:sz w:val="24"/>
              </w:rPr>
              <w:t>F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费斯托（中国）有限公司</w:t>
            </w:r>
          </w:p>
        </w:tc>
        <w:tc>
          <w:tcPr>
            <w:tcW w:w="2019" w:type="dxa"/>
          </w:tcPr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 w:rsidRPr="003076F5">
              <w:rPr>
                <w:rFonts w:ascii="华文仿宋" w:eastAsia="华文仿宋" w:hAnsi="华文仿宋" w:cs="华文仿宋" w:hint="eastAsia"/>
                <w:color w:val="FF0000"/>
                <w:sz w:val="24"/>
              </w:rPr>
              <w:t>F1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机械工程师</w:t>
            </w:r>
          </w:p>
        </w:tc>
        <w:tc>
          <w:tcPr>
            <w:tcW w:w="5245" w:type="dxa"/>
          </w:tcPr>
          <w:p w:rsidR="00CF491E" w:rsidRDefault="00CF491E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要求：机械设计</w:t>
            </w:r>
          </w:p>
          <w:p w:rsidR="00CF491E" w:rsidRDefault="00CF491E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-</w:t>
            </w:r>
            <w:r>
              <w:rPr>
                <w:rFonts w:ascii="华文仿宋" w:eastAsia="华文仿宋" w:hAnsi="华文仿宋" w:cs="华文仿宋" w:hint="eastAsia"/>
                <w:sz w:val="24"/>
                <w:lang w:val="de-DE"/>
              </w:rPr>
              <w:t> 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熟练使用</w:t>
            </w:r>
            <w:r>
              <w:rPr>
                <w:rFonts w:ascii="华文仿宋" w:eastAsia="华文仿宋" w:hAnsi="华文仿宋" w:cs="华文仿宋" w:hint="eastAsia"/>
                <w:sz w:val="24"/>
                <w:lang w:val="de-DE"/>
              </w:rPr>
              <w:t>3D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制图软件，</w:t>
            </w:r>
            <w:r>
              <w:rPr>
                <w:rFonts w:ascii="华文仿宋" w:eastAsia="华文仿宋" w:hAnsi="华文仿宋" w:cs="华文仿宋" w:hint="eastAsia"/>
                <w:sz w:val="24"/>
                <w:lang w:val="de-DE"/>
              </w:rPr>
              <w:t>AutoCAD or PTC Creo</w:t>
            </w:r>
          </w:p>
        </w:tc>
        <w:tc>
          <w:tcPr>
            <w:tcW w:w="1843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3Month</w:t>
            </w:r>
          </w:p>
        </w:tc>
        <w:tc>
          <w:tcPr>
            <w:tcW w:w="1842" w:type="dxa"/>
            <w:vMerge w:val="restart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上海市浦东新区金桥出口加工区云桥路1156号</w:t>
            </w:r>
          </w:p>
        </w:tc>
        <w:tc>
          <w:tcPr>
            <w:tcW w:w="1418" w:type="dxa"/>
          </w:tcPr>
          <w:p w:rsidR="00CF491E" w:rsidRDefault="00CF491E">
            <w:pPr>
              <w:spacing w:line="3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vMerge w:val="restart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/>
                <w:sz w:val="24"/>
              </w:rPr>
              <w:t>有实习工资</w:t>
            </w:r>
          </w:p>
        </w:tc>
      </w:tr>
      <w:tr w:rsidR="00CF491E" w:rsidTr="00CF491E">
        <w:tc>
          <w:tcPr>
            <w:tcW w:w="1633" w:type="dxa"/>
            <w:vMerge/>
          </w:tcPr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2019" w:type="dxa"/>
          </w:tcPr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 w:rsidRPr="003076F5">
              <w:rPr>
                <w:rFonts w:ascii="华文仿宋" w:eastAsia="华文仿宋" w:hAnsi="华文仿宋" w:cs="华文仿宋" w:hint="eastAsia"/>
                <w:color w:val="FF0000"/>
                <w:sz w:val="24"/>
              </w:rPr>
              <w:t>F2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电气工程师</w:t>
            </w:r>
          </w:p>
        </w:tc>
        <w:tc>
          <w:tcPr>
            <w:tcW w:w="5245" w:type="dxa"/>
          </w:tcPr>
          <w:p w:rsidR="00CF491E" w:rsidRDefault="00CF491E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要求：电气</w:t>
            </w:r>
            <w:r>
              <w:rPr>
                <w:rFonts w:ascii="华文仿宋" w:eastAsia="华文仿宋" w:hAnsi="华文仿宋" w:cs="华文仿宋" w:hint="eastAsia"/>
                <w:sz w:val="24"/>
                <w:lang w:val="de-DE"/>
              </w:rPr>
              <w:br/>
              <w:t>- 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熟悉自动控制原理及</w:t>
            </w:r>
            <w:r>
              <w:rPr>
                <w:rFonts w:ascii="华文仿宋" w:eastAsia="华文仿宋" w:hAnsi="华文仿宋" w:cs="华文仿宋" w:hint="eastAsia"/>
                <w:sz w:val="24"/>
                <w:lang w:val="de-DE"/>
              </w:rPr>
              <w:t>PLC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编程，</w:t>
            </w:r>
            <w:r>
              <w:rPr>
                <w:rFonts w:ascii="华文仿宋" w:eastAsia="华文仿宋" w:hAnsi="华文仿宋" w:cs="华文仿宋" w:hint="eastAsia"/>
                <w:sz w:val="24"/>
                <w:lang w:val="de-DE"/>
              </w:rPr>
              <w:br/>
              <w:t>- 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熟悉电气原理图，能够使用</w:t>
            </w:r>
            <w:r>
              <w:rPr>
                <w:rFonts w:ascii="华文仿宋" w:eastAsia="华文仿宋" w:hAnsi="华文仿宋" w:cs="华文仿宋" w:hint="eastAsia"/>
                <w:sz w:val="24"/>
                <w:lang w:val="de-DE"/>
              </w:rPr>
              <w:t>auto CAD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或者</w:t>
            </w:r>
            <w:r>
              <w:rPr>
                <w:rFonts w:ascii="华文仿宋" w:eastAsia="华文仿宋" w:hAnsi="华文仿宋" w:cs="华文仿宋" w:hint="eastAsia"/>
                <w:sz w:val="24"/>
                <w:lang w:val="de-DE"/>
              </w:rPr>
              <w:t>E-PLAN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绘制电气原理图</w:t>
            </w:r>
          </w:p>
        </w:tc>
        <w:tc>
          <w:tcPr>
            <w:tcW w:w="1843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3Month</w:t>
            </w:r>
          </w:p>
        </w:tc>
        <w:tc>
          <w:tcPr>
            <w:tcW w:w="1842" w:type="dxa"/>
            <w:vMerge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418" w:type="dxa"/>
          </w:tcPr>
          <w:p w:rsidR="00CF491E" w:rsidRDefault="00CF491E">
            <w:pPr>
              <w:spacing w:line="3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vMerge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CF491E" w:rsidTr="00CF491E">
        <w:tc>
          <w:tcPr>
            <w:tcW w:w="1633" w:type="dxa"/>
            <w:vMerge/>
          </w:tcPr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2019" w:type="dxa"/>
          </w:tcPr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 w:rsidRPr="003076F5">
              <w:rPr>
                <w:rFonts w:ascii="华文仿宋" w:eastAsia="华文仿宋" w:hAnsi="华文仿宋" w:cs="华文仿宋" w:hint="eastAsia"/>
                <w:color w:val="FF0000"/>
                <w:sz w:val="24"/>
              </w:rPr>
              <w:t>F3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技术支持工程师</w:t>
            </w:r>
          </w:p>
        </w:tc>
        <w:tc>
          <w:tcPr>
            <w:tcW w:w="5245" w:type="dxa"/>
          </w:tcPr>
          <w:p w:rsidR="00CF491E" w:rsidRDefault="00CF491E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要求：机械电子工程专业背景</w:t>
            </w:r>
          </w:p>
        </w:tc>
        <w:tc>
          <w:tcPr>
            <w:tcW w:w="1843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3Month</w:t>
            </w:r>
          </w:p>
        </w:tc>
        <w:tc>
          <w:tcPr>
            <w:tcW w:w="1842" w:type="dxa"/>
            <w:vMerge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418" w:type="dxa"/>
          </w:tcPr>
          <w:p w:rsidR="00CF491E" w:rsidRDefault="00CF491E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vMerge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CF491E" w:rsidTr="00CF491E">
        <w:tc>
          <w:tcPr>
            <w:tcW w:w="1633" w:type="dxa"/>
            <w:vMerge w:val="restart"/>
          </w:tcPr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 w:rsidRPr="003076F5">
              <w:rPr>
                <w:rFonts w:ascii="华文仿宋" w:eastAsia="华文仿宋" w:hAnsi="华文仿宋" w:cs="华文仿宋" w:hint="eastAsia"/>
                <w:color w:val="FF0000"/>
                <w:sz w:val="24"/>
              </w:rPr>
              <w:t>G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费斯托（中国）自动化制造有限公司</w:t>
            </w:r>
          </w:p>
        </w:tc>
        <w:tc>
          <w:tcPr>
            <w:tcW w:w="2019" w:type="dxa"/>
          </w:tcPr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 w:rsidRPr="003076F5">
              <w:rPr>
                <w:rFonts w:ascii="华文仿宋" w:eastAsia="华文仿宋" w:hAnsi="华文仿宋" w:cs="华文仿宋"/>
                <w:color w:val="FF0000"/>
                <w:sz w:val="24"/>
              </w:rPr>
              <w:t>G1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 xml:space="preserve">  </w:t>
            </w:r>
            <w:r>
              <w:rPr>
                <w:rFonts w:ascii="华文仿宋" w:eastAsia="华文仿宋" w:hAnsi="华文仿宋" w:cs="华文仿宋"/>
                <w:sz w:val="24"/>
              </w:rPr>
              <w:t>TEC-SH</w:t>
            </w:r>
          </w:p>
        </w:tc>
        <w:tc>
          <w:tcPr>
            <w:tcW w:w="5245" w:type="dxa"/>
          </w:tcPr>
          <w:p w:rsidR="00CF491E" w:rsidRDefault="00CF491E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/>
                <w:sz w:val="24"/>
              </w:rPr>
              <w:t>1. Concept development for low profile gripper</w:t>
            </w:r>
          </w:p>
          <w:p w:rsidR="00CF491E" w:rsidRDefault="00CF491E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/>
                <w:sz w:val="24"/>
              </w:rPr>
              <w:t>2. Customer and competitor information collection for director operation valve (compete with CKD) and involve in concept development</w:t>
            </w:r>
          </w:p>
          <w:p w:rsidR="00CF491E" w:rsidRDefault="00CF491E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/>
                <w:sz w:val="24"/>
              </w:rPr>
              <w:t>3. Customer and competitor information collection for Toyota valve and involve in concept development</w:t>
            </w:r>
          </w:p>
          <w:p w:rsidR="00CF491E" w:rsidRDefault="00CF491E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/>
                <w:sz w:val="24"/>
              </w:rPr>
              <w:t>4. Concept development for low friction cylinder</w:t>
            </w:r>
          </w:p>
        </w:tc>
        <w:tc>
          <w:tcPr>
            <w:tcW w:w="1843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2-3 Months</w:t>
            </w:r>
          </w:p>
        </w:tc>
        <w:tc>
          <w:tcPr>
            <w:tcW w:w="1842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上海市浦东新区华东路2001号龙沪路143号</w:t>
            </w:r>
          </w:p>
        </w:tc>
        <w:tc>
          <w:tcPr>
            <w:tcW w:w="1418" w:type="dxa"/>
          </w:tcPr>
          <w:p w:rsidR="00CF491E" w:rsidRDefault="00CF491E">
            <w:pPr>
              <w:spacing w:line="3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vMerge w:val="restart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/>
                <w:sz w:val="24"/>
              </w:rPr>
              <w:t>有实习工资</w:t>
            </w:r>
          </w:p>
        </w:tc>
      </w:tr>
      <w:tr w:rsidR="00CF491E" w:rsidTr="00CF491E">
        <w:tc>
          <w:tcPr>
            <w:tcW w:w="1633" w:type="dxa"/>
            <w:vMerge/>
          </w:tcPr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2019" w:type="dxa"/>
          </w:tcPr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 w:rsidRPr="003076F5">
              <w:rPr>
                <w:rFonts w:ascii="华文仿宋" w:eastAsia="华文仿宋" w:hAnsi="华文仿宋" w:cs="华文仿宋"/>
                <w:color w:val="FF0000"/>
                <w:sz w:val="24"/>
              </w:rPr>
              <w:t>G2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 xml:space="preserve">   </w:t>
            </w:r>
            <w:r>
              <w:rPr>
                <w:rFonts w:ascii="华文仿宋" w:eastAsia="华文仿宋" w:hAnsi="华文仿宋" w:cs="华文仿宋"/>
                <w:sz w:val="24"/>
              </w:rPr>
              <w:t>Logistics</w:t>
            </w:r>
          </w:p>
        </w:tc>
        <w:tc>
          <w:tcPr>
            <w:tcW w:w="5245" w:type="dxa"/>
          </w:tcPr>
          <w:p w:rsidR="00CF491E" w:rsidRDefault="00CF491E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/>
                <w:sz w:val="24"/>
              </w:rPr>
              <w:t>1. Pre study of export control of Hub Asia product</w:t>
            </w:r>
          </w:p>
          <w:p w:rsidR="00CF491E" w:rsidRDefault="00CF491E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/>
                <w:sz w:val="24"/>
              </w:rPr>
              <w:t>2. Return process description, policy in China</w:t>
            </w:r>
          </w:p>
        </w:tc>
        <w:tc>
          <w:tcPr>
            <w:tcW w:w="1843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2-3 Months</w:t>
            </w:r>
          </w:p>
        </w:tc>
        <w:tc>
          <w:tcPr>
            <w:tcW w:w="1842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418" w:type="dxa"/>
          </w:tcPr>
          <w:p w:rsidR="00CF491E" w:rsidRDefault="00CF491E">
            <w:pPr>
              <w:spacing w:line="300" w:lineRule="exact"/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1417" w:type="dxa"/>
            <w:vMerge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CF491E" w:rsidTr="00CF491E">
        <w:tc>
          <w:tcPr>
            <w:tcW w:w="1633" w:type="dxa"/>
            <w:vMerge/>
          </w:tcPr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2019" w:type="dxa"/>
          </w:tcPr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 w:rsidRPr="003076F5">
              <w:rPr>
                <w:rFonts w:ascii="华文仿宋" w:eastAsia="华文仿宋" w:hAnsi="华文仿宋" w:cs="华文仿宋"/>
                <w:color w:val="FF0000"/>
                <w:sz w:val="24"/>
              </w:rPr>
              <w:t>G3</w:t>
            </w:r>
            <w:r w:rsidRPr="003076F5">
              <w:rPr>
                <w:rFonts w:ascii="华文仿宋" w:eastAsia="华文仿宋" w:hAnsi="华文仿宋" w:cs="华文仿宋" w:hint="eastAsia"/>
                <w:color w:val="FF0000"/>
                <w:sz w:val="24"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 xml:space="preserve"> </w:t>
            </w:r>
            <w:r>
              <w:rPr>
                <w:rFonts w:ascii="华文仿宋" w:eastAsia="华文仿宋" w:hAnsi="华文仿宋" w:cs="华文仿宋"/>
                <w:sz w:val="24"/>
              </w:rPr>
              <w:t>NPI</w:t>
            </w:r>
          </w:p>
        </w:tc>
        <w:tc>
          <w:tcPr>
            <w:tcW w:w="5245" w:type="dxa"/>
          </w:tcPr>
          <w:p w:rsidR="00CF491E" w:rsidRDefault="00CF491E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/>
                <w:sz w:val="24"/>
              </w:rPr>
              <w:t>1. process and tools support</w:t>
            </w:r>
          </w:p>
          <w:p w:rsidR="00CF491E" w:rsidRDefault="00CF491E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/>
                <w:sz w:val="24"/>
              </w:rPr>
              <w:t>Futher develop E2E project overview list for NPI.</w:t>
            </w:r>
          </w:p>
          <w:p w:rsidR="00CF491E" w:rsidRDefault="00CF491E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/>
                <w:sz w:val="24"/>
              </w:rPr>
              <w:t>Support SAP YXPLM (project management tool) implementation.</w:t>
            </w:r>
          </w:p>
          <w:p w:rsidR="00CF491E" w:rsidRDefault="00CF491E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/>
                <w:sz w:val="24"/>
              </w:rPr>
              <w:t xml:space="preserve"> Analysis SAP project status, create montly project report (resource, budget planning).</w:t>
            </w:r>
          </w:p>
          <w:p w:rsidR="00CF491E" w:rsidRDefault="00CF491E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/>
                <w:sz w:val="24"/>
              </w:rPr>
              <w:t>Support department bashboard optimization.</w:t>
            </w:r>
          </w:p>
          <w:p w:rsidR="00CF491E" w:rsidRDefault="00CF491E">
            <w:pPr>
              <w:pStyle w:val="a7"/>
              <w:numPr>
                <w:ilvl w:val="0"/>
                <w:numId w:val="2"/>
              </w:numPr>
              <w:spacing w:line="300" w:lineRule="exact"/>
              <w:ind w:firstLineChars="0"/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/>
                <w:sz w:val="24"/>
              </w:rPr>
              <w:t>better to have experience on Excel VB or Macro program</w:t>
            </w:r>
          </w:p>
        </w:tc>
        <w:tc>
          <w:tcPr>
            <w:tcW w:w="1843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7月15号-9月1号</w:t>
            </w:r>
          </w:p>
        </w:tc>
        <w:tc>
          <w:tcPr>
            <w:tcW w:w="1842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418" w:type="dxa"/>
          </w:tcPr>
          <w:p w:rsidR="00CF491E" w:rsidRDefault="00CF491E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vMerge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CF491E" w:rsidTr="00CF491E">
        <w:tc>
          <w:tcPr>
            <w:tcW w:w="1633" w:type="dxa"/>
          </w:tcPr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 w:rsidRPr="003076F5">
              <w:rPr>
                <w:rFonts w:ascii="华文仿宋" w:eastAsia="华文仿宋" w:hAnsi="华文仿宋" w:cs="华文仿宋" w:hint="eastAsia"/>
                <w:color w:val="FF0000"/>
                <w:sz w:val="24"/>
              </w:rPr>
              <w:t>H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邦贝液压</w:t>
            </w:r>
          </w:p>
        </w:tc>
        <w:tc>
          <w:tcPr>
            <w:tcW w:w="2019" w:type="dxa"/>
          </w:tcPr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 w:rsidRPr="003076F5">
              <w:rPr>
                <w:rFonts w:ascii="华文仿宋" w:eastAsia="华文仿宋" w:hAnsi="华文仿宋" w:cs="华文仿宋" w:hint="eastAsia"/>
                <w:color w:val="FF0000"/>
                <w:sz w:val="24"/>
              </w:rPr>
              <w:t>H1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液压产品性能测试机器的防护装备的设计</w:t>
            </w:r>
          </w:p>
        </w:tc>
        <w:tc>
          <w:tcPr>
            <w:tcW w:w="5245" w:type="dxa"/>
          </w:tcPr>
          <w:p w:rsidR="00CF491E" w:rsidRDefault="00CF491E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 xml:space="preserve">生产部， </w:t>
            </w:r>
          </w:p>
          <w:p w:rsidR="00CF491E" w:rsidRDefault="00CF491E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待遇：</w:t>
            </w:r>
            <w:r>
              <w:rPr>
                <w:rFonts w:ascii="Arial" w:eastAsia="宋体" w:hAnsi="Arial" w:cs="Arial" w:hint="eastAsia"/>
                <w:i/>
              </w:rPr>
              <w:t>120yuan/day or 2800-3000yuan/month</w:t>
            </w:r>
          </w:p>
        </w:tc>
        <w:tc>
          <w:tcPr>
            <w:tcW w:w="1843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7月中下旬至9月上旬</w:t>
            </w:r>
          </w:p>
        </w:tc>
        <w:tc>
          <w:tcPr>
            <w:tcW w:w="1842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杭州市萧山区新街镇北塘东路420号</w:t>
            </w:r>
          </w:p>
        </w:tc>
        <w:tc>
          <w:tcPr>
            <w:tcW w:w="1418" w:type="dxa"/>
          </w:tcPr>
          <w:p w:rsidR="00CF491E" w:rsidRDefault="00CF491E">
            <w:pPr>
              <w:spacing w:line="3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/>
                <w:sz w:val="24"/>
              </w:rPr>
              <w:t>有实习工资</w:t>
            </w:r>
          </w:p>
        </w:tc>
      </w:tr>
      <w:tr w:rsidR="00CF491E" w:rsidTr="00CF491E">
        <w:tc>
          <w:tcPr>
            <w:tcW w:w="1633" w:type="dxa"/>
          </w:tcPr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 w:rsidRPr="00F96F5D">
              <w:rPr>
                <w:rFonts w:ascii="华文仿宋" w:eastAsia="华文仿宋" w:hAnsi="华文仿宋" w:cs="华文仿宋" w:hint="eastAsia"/>
                <w:color w:val="FF0000"/>
                <w:sz w:val="24"/>
              </w:rPr>
              <w:t>I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嘉兴中润光学科技有限公司</w:t>
            </w:r>
          </w:p>
        </w:tc>
        <w:tc>
          <w:tcPr>
            <w:tcW w:w="2019" w:type="dxa"/>
          </w:tcPr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 w:rsidRPr="00BB7D43">
              <w:rPr>
                <w:rFonts w:ascii="华文仿宋" w:eastAsia="华文仿宋" w:hAnsi="华文仿宋" w:cs="华文仿宋"/>
                <w:color w:val="FF0000"/>
                <w:sz w:val="24"/>
              </w:rPr>
              <w:t>I1</w:t>
            </w:r>
            <w:r w:rsidRPr="00BB7D43">
              <w:rPr>
                <w:rFonts w:ascii="华文仿宋" w:eastAsia="华文仿宋" w:hAnsi="华文仿宋" w:cs="华文仿宋" w:hint="eastAsia"/>
                <w:color w:val="FF0000"/>
                <w:sz w:val="24"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见附件</w:t>
            </w:r>
          </w:p>
        </w:tc>
        <w:tc>
          <w:tcPr>
            <w:tcW w:w="5245" w:type="dxa"/>
          </w:tcPr>
          <w:p w:rsidR="00CF491E" w:rsidRDefault="00CF491E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843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842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嘉兴市秀洲区振兴路168号</w:t>
            </w:r>
          </w:p>
        </w:tc>
        <w:tc>
          <w:tcPr>
            <w:tcW w:w="1418" w:type="dxa"/>
          </w:tcPr>
          <w:p w:rsidR="00CF491E" w:rsidRDefault="00CF491E">
            <w:pPr>
              <w:spacing w:line="300" w:lineRule="exact"/>
              <w:jc w:val="center"/>
            </w:pPr>
          </w:p>
        </w:tc>
        <w:tc>
          <w:tcPr>
            <w:tcW w:w="1417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/>
                <w:sz w:val="24"/>
              </w:rPr>
              <w:t>有实习工资</w:t>
            </w:r>
          </w:p>
        </w:tc>
      </w:tr>
      <w:tr w:rsidR="00CF491E" w:rsidTr="00CF491E">
        <w:tc>
          <w:tcPr>
            <w:tcW w:w="1633" w:type="dxa"/>
          </w:tcPr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 w:rsidRPr="0014633E">
              <w:rPr>
                <w:rFonts w:ascii="华文仿宋" w:eastAsia="华文仿宋" w:hAnsi="华文仿宋" w:cs="华文仿宋" w:hint="eastAsia"/>
                <w:color w:val="FF0000"/>
                <w:sz w:val="24"/>
              </w:rPr>
              <w:t>J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浙江中杭电子有限公司</w:t>
            </w:r>
          </w:p>
        </w:tc>
        <w:tc>
          <w:tcPr>
            <w:tcW w:w="2019" w:type="dxa"/>
          </w:tcPr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 w:rsidRPr="0014633E">
              <w:rPr>
                <w:rFonts w:ascii="华文仿宋" w:eastAsia="华文仿宋" w:hAnsi="华文仿宋" w:cs="华文仿宋" w:hint="eastAsia"/>
                <w:color w:val="FF0000"/>
                <w:sz w:val="24"/>
              </w:rPr>
              <w:t>J1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电连接器/电动汽车连接器</w:t>
            </w:r>
          </w:p>
        </w:tc>
        <w:tc>
          <w:tcPr>
            <w:tcW w:w="5245" w:type="dxa"/>
          </w:tcPr>
          <w:p w:rsidR="00CF491E" w:rsidRDefault="00CF491E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1、要求：机械、电子、机电一体化、车辆工程等专业；</w:t>
            </w:r>
          </w:p>
          <w:p w:rsidR="00CF491E" w:rsidRDefault="00CF491E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2、能熟练使用机械制图工具，了解机械制造工艺、冲压工艺、塑料成型工艺、电镀工艺；</w:t>
            </w:r>
          </w:p>
          <w:p w:rsidR="00CF491E" w:rsidRDefault="00CF491E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3、具备良好的沟通表达能力、动手能力和团队合作精神</w:t>
            </w:r>
          </w:p>
        </w:tc>
        <w:tc>
          <w:tcPr>
            <w:tcW w:w="1843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/>
                <w:sz w:val="24"/>
              </w:rPr>
              <w:t>一个月以上</w:t>
            </w:r>
          </w:p>
        </w:tc>
        <w:tc>
          <w:tcPr>
            <w:tcW w:w="1842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杭州市余杭区莫干山路1418-41号</w:t>
            </w:r>
          </w:p>
        </w:tc>
        <w:tc>
          <w:tcPr>
            <w:tcW w:w="1418" w:type="dxa"/>
          </w:tcPr>
          <w:p w:rsidR="00CF491E" w:rsidRDefault="00CF491E">
            <w:pPr>
              <w:spacing w:line="30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/>
                <w:sz w:val="24"/>
              </w:rPr>
              <w:t>有实习工资</w:t>
            </w:r>
          </w:p>
        </w:tc>
      </w:tr>
      <w:tr w:rsidR="00CF491E" w:rsidTr="00CF491E">
        <w:tc>
          <w:tcPr>
            <w:tcW w:w="1633" w:type="dxa"/>
          </w:tcPr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 w:rsidRPr="0014633E">
              <w:rPr>
                <w:rFonts w:ascii="华文仿宋" w:eastAsia="华文仿宋" w:hAnsi="华文仿宋" w:cs="华文仿宋" w:hint="eastAsia"/>
                <w:color w:val="FF0000"/>
                <w:sz w:val="24"/>
              </w:rPr>
              <w:t>K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宁波汉商液压有限公司</w:t>
            </w:r>
          </w:p>
        </w:tc>
        <w:tc>
          <w:tcPr>
            <w:tcW w:w="2019" w:type="dxa"/>
          </w:tcPr>
          <w:p w:rsidR="00CF491E" w:rsidRPr="0014633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color w:val="FF0000"/>
                <w:sz w:val="24"/>
              </w:rPr>
            </w:pPr>
            <w:r w:rsidRPr="0014633E">
              <w:rPr>
                <w:rFonts w:ascii="华文仿宋" w:eastAsia="华文仿宋" w:hAnsi="华文仿宋" w:cs="华文仿宋"/>
                <w:color w:val="FF0000"/>
                <w:sz w:val="24"/>
              </w:rPr>
              <w:t>K1</w:t>
            </w:r>
          </w:p>
        </w:tc>
        <w:tc>
          <w:tcPr>
            <w:tcW w:w="5245" w:type="dxa"/>
          </w:tcPr>
          <w:p w:rsidR="00CF491E" w:rsidRDefault="00CF491E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研发中心、CNC数控、装配测试实习</w:t>
            </w:r>
          </w:p>
        </w:tc>
        <w:tc>
          <w:tcPr>
            <w:tcW w:w="1843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7月到9月</w:t>
            </w:r>
          </w:p>
        </w:tc>
        <w:tc>
          <w:tcPr>
            <w:tcW w:w="1842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宁波市镇海区前程路118号</w:t>
            </w:r>
          </w:p>
        </w:tc>
        <w:tc>
          <w:tcPr>
            <w:tcW w:w="1418" w:type="dxa"/>
          </w:tcPr>
          <w:p w:rsidR="00CF491E" w:rsidRDefault="00CF491E">
            <w:pPr>
              <w:spacing w:line="30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/>
                <w:sz w:val="24"/>
              </w:rPr>
              <w:t>有实习工资</w:t>
            </w:r>
          </w:p>
        </w:tc>
      </w:tr>
      <w:tr w:rsidR="00CF491E" w:rsidTr="00CF491E">
        <w:tc>
          <w:tcPr>
            <w:tcW w:w="1633" w:type="dxa"/>
          </w:tcPr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 w:rsidRPr="0014633E">
              <w:rPr>
                <w:rFonts w:ascii="华文仿宋" w:eastAsia="华文仿宋" w:hAnsi="华文仿宋" w:cs="华文仿宋" w:hint="eastAsia"/>
                <w:color w:val="FF0000"/>
                <w:sz w:val="24"/>
              </w:rPr>
              <w:t>L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伊顿中国投资有限公司</w:t>
            </w:r>
          </w:p>
        </w:tc>
        <w:tc>
          <w:tcPr>
            <w:tcW w:w="2019" w:type="dxa"/>
          </w:tcPr>
          <w:p w:rsidR="00CF491E" w:rsidRPr="0014633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color w:val="FF0000"/>
                <w:sz w:val="24"/>
              </w:rPr>
            </w:pPr>
            <w:r w:rsidRPr="0014633E">
              <w:rPr>
                <w:rFonts w:ascii="华文仿宋" w:eastAsia="华文仿宋" w:hAnsi="华文仿宋" w:cs="华文仿宋"/>
                <w:color w:val="FF0000"/>
                <w:sz w:val="24"/>
              </w:rPr>
              <w:t>L1</w:t>
            </w:r>
          </w:p>
        </w:tc>
        <w:tc>
          <w:tcPr>
            <w:tcW w:w="5245" w:type="dxa"/>
          </w:tcPr>
          <w:p w:rsidR="00CF491E" w:rsidRDefault="00CF491E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见附件“4-伊顿中国投资有限公司-项目汇总”</w:t>
            </w:r>
          </w:p>
          <w:p w:rsidR="00CF491E" w:rsidRDefault="00CF491E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跟浙大有签署卓越工程师实习基地的框架协议。</w:t>
            </w:r>
          </w:p>
          <w:p w:rsidR="00CF491E" w:rsidRDefault="00CF491E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一旦实现6个月的实习，公司除了实习工资以外会支付房贴，交通补贴和奖学金来支持浙大学生异地实习的花费。如果暑期实习时间的长度有困难，我们建议至少4个月，我们同样申请实习补贴给这些学生。实习岗位有上海，苏州，深圳3地 。</w:t>
            </w:r>
          </w:p>
          <w:p w:rsidR="00CF491E" w:rsidRDefault="00CF491E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实习补贴具体如下 （满足6个月实习期）</w:t>
            </w:r>
          </w:p>
          <w:p w:rsidR="00CF491E" w:rsidRDefault="00CF491E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lastRenderedPageBreak/>
              <w:t>1）实习工资： 100元/天（本科生），120元/天（硕士生）需按国家规定缴纳个人所得税；</w:t>
            </w:r>
          </w:p>
          <w:p w:rsidR="00CF491E" w:rsidRDefault="00CF491E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2）一次性交通补贴1000元； 住房补贴：1000元/人/月（企业将不再提供住房及报销来回交通费用）；</w:t>
            </w:r>
          </w:p>
          <w:p w:rsidR="00CF491E" w:rsidRDefault="00CF491E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3） 在实习结束后获取“伊顿创新奖学金”（金额3000到8000元，取决于最终考核结果）。</w:t>
            </w:r>
          </w:p>
          <w:p w:rsidR="00CF491E" w:rsidRDefault="00CF491E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4）保险：为确保实习学生的人身安全，伊顿公司将为每位实习学生提供实习期间的人身意外保险。</w:t>
            </w:r>
          </w:p>
        </w:tc>
        <w:tc>
          <w:tcPr>
            <w:tcW w:w="1843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842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418" w:type="dxa"/>
          </w:tcPr>
          <w:p w:rsidR="00CF491E" w:rsidRDefault="00CF491E">
            <w:pPr>
              <w:spacing w:line="300" w:lineRule="exact"/>
              <w:jc w:val="center"/>
            </w:pPr>
          </w:p>
        </w:tc>
        <w:tc>
          <w:tcPr>
            <w:tcW w:w="1417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/>
                <w:sz w:val="24"/>
              </w:rPr>
              <w:t>有实习工资及奖学金</w:t>
            </w:r>
          </w:p>
        </w:tc>
      </w:tr>
      <w:tr w:rsidR="00CF491E" w:rsidTr="00CF491E">
        <w:tc>
          <w:tcPr>
            <w:tcW w:w="1633" w:type="dxa"/>
          </w:tcPr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 w:rsidRPr="0014633E">
              <w:rPr>
                <w:rFonts w:ascii="华文仿宋" w:eastAsia="华文仿宋" w:hAnsi="华文仿宋" w:cs="华文仿宋" w:hint="eastAsia"/>
                <w:color w:val="FF0000"/>
                <w:sz w:val="24"/>
              </w:rPr>
              <w:lastRenderedPageBreak/>
              <w:t>M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博世力士乐（常州）有限公司</w:t>
            </w:r>
          </w:p>
        </w:tc>
        <w:tc>
          <w:tcPr>
            <w:tcW w:w="2019" w:type="dxa"/>
          </w:tcPr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 w:rsidRPr="0014633E">
              <w:rPr>
                <w:rFonts w:ascii="华文仿宋" w:eastAsia="华文仿宋" w:hAnsi="华文仿宋" w:cs="华文仿宋"/>
                <w:color w:val="FF0000"/>
                <w:sz w:val="24"/>
              </w:rPr>
              <w:t>M1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 xml:space="preserve">   </w:t>
            </w:r>
            <w:r>
              <w:rPr>
                <w:rFonts w:ascii="华文仿宋" w:eastAsia="华文仿宋" w:hAnsi="华文仿宋" w:cs="华文仿宋"/>
                <w:sz w:val="24"/>
              </w:rPr>
              <w:t>Software intern for EAT-CN</w:t>
            </w:r>
          </w:p>
          <w:p w:rsidR="00CF491E" w:rsidRDefault="00CF491E" w:rsidP="00BB7D43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5245" w:type="dxa"/>
          </w:tcPr>
          <w:p w:rsidR="00CF491E" w:rsidRDefault="00CF491E">
            <w:pPr>
              <w:spacing w:line="30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详情见“6-博世力士乐常州有限公司-EAT-CN”</w:t>
            </w:r>
          </w:p>
        </w:tc>
        <w:tc>
          <w:tcPr>
            <w:tcW w:w="1843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1年</w:t>
            </w:r>
          </w:p>
        </w:tc>
        <w:tc>
          <w:tcPr>
            <w:tcW w:w="1842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武进高新区龙门路17号</w:t>
            </w:r>
          </w:p>
        </w:tc>
        <w:tc>
          <w:tcPr>
            <w:tcW w:w="1418" w:type="dxa"/>
          </w:tcPr>
          <w:p w:rsidR="00CF491E" w:rsidRDefault="00CF491E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:rsidR="00CF491E" w:rsidRDefault="00CF491E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/>
                <w:sz w:val="24"/>
              </w:rPr>
              <w:t>有实习工资</w:t>
            </w:r>
          </w:p>
        </w:tc>
      </w:tr>
    </w:tbl>
    <w:p w:rsidR="007E048A" w:rsidRDefault="007E048A">
      <w:pPr>
        <w:rPr>
          <w:sz w:val="24"/>
        </w:rPr>
      </w:pPr>
    </w:p>
    <w:sectPr w:rsidR="007E048A" w:rsidSect="007E048A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238" w:rsidRDefault="006F5238" w:rsidP="007C459F">
      <w:r>
        <w:separator/>
      </w:r>
    </w:p>
  </w:endnote>
  <w:endnote w:type="continuationSeparator" w:id="1">
    <w:p w:rsidR="006F5238" w:rsidRDefault="006F5238" w:rsidP="007C4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238" w:rsidRDefault="006F5238" w:rsidP="007C459F">
      <w:r>
        <w:separator/>
      </w:r>
    </w:p>
  </w:footnote>
  <w:footnote w:type="continuationSeparator" w:id="1">
    <w:p w:rsidR="006F5238" w:rsidRDefault="006F5238" w:rsidP="007C45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932B9"/>
    <w:multiLevelType w:val="multilevel"/>
    <w:tmpl w:val="2FF932B9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898671A"/>
    <w:multiLevelType w:val="multilevel"/>
    <w:tmpl w:val="6898671A"/>
    <w:lvl w:ilvl="0">
      <w:start w:val="1"/>
      <w:numFmt w:val="bullet"/>
      <w:suff w:val="nothing"/>
      <w:lvlText w:val="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CDE3D39"/>
    <w:rsid w:val="00044BBB"/>
    <w:rsid w:val="0014633E"/>
    <w:rsid w:val="001810BD"/>
    <w:rsid w:val="00215792"/>
    <w:rsid w:val="003076F5"/>
    <w:rsid w:val="003C08A4"/>
    <w:rsid w:val="00400EDA"/>
    <w:rsid w:val="00406D64"/>
    <w:rsid w:val="004F36D7"/>
    <w:rsid w:val="005E695A"/>
    <w:rsid w:val="0063221D"/>
    <w:rsid w:val="006F5238"/>
    <w:rsid w:val="00705158"/>
    <w:rsid w:val="007C459F"/>
    <w:rsid w:val="007E048A"/>
    <w:rsid w:val="00874A06"/>
    <w:rsid w:val="008A5D18"/>
    <w:rsid w:val="008D78E9"/>
    <w:rsid w:val="009529C8"/>
    <w:rsid w:val="009B4AF3"/>
    <w:rsid w:val="009E20AD"/>
    <w:rsid w:val="00B0635F"/>
    <w:rsid w:val="00BB6717"/>
    <w:rsid w:val="00BB7D43"/>
    <w:rsid w:val="00BC3FFE"/>
    <w:rsid w:val="00C45EC6"/>
    <w:rsid w:val="00CF491E"/>
    <w:rsid w:val="00D34F98"/>
    <w:rsid w:val="00D74C09"/>
    <w:rsid w:val="00D91F2C"/>
    <w:rsid w:val="00E510E5"/>
    <w:rsid w:val="00E813A3"/>
    <w:rsid w:val="00F0441E"/>
    <w:rsid w:val="00F233EC"/>
    <w:rsid w:val="00F344F4"/>
    <w:rsid w:val="00F8274A"/>
    <w:rsid w:val="00F96F5D"/>
    <w:rsid w:val="00FF1F40"/>
    <w:rsid w:val="031F2732"/>
    <w:rsid w:val="053832DE"/>
    <w:rsid w:val="112E3B1D"/>
    <w:rsid w:val="2E1C1929"/>
    <w:rsid w:val="32D31C6A"/>
    <w:rsid w:val="33C93F75"/>
    <w:rsid w:val="34910726"/>
    <w:rsid w:val="34A37685"/>
    <w:rsid w:val="43D72D24"/>
    <w:rsid w:val="461E51B3"/>
    <w:rsid w:val="481D5DCE"/>
    <w:rsid w:val="4CDE3D39"/>
    <w:rsid w:val="5A0A2FD3"/>
    <w:rsid w:val="5E3633C0"/>
    <w:rsid w:val="5EE60739"/>
    <w:rsid w:val="66661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48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7E048A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rsid w:val="007E048A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E04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E04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7E048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7E048A"/>
    <w:rPr>
      <w:color w:val="0563C1" w:themeColor="hyperlink"/>
      <w:u w:val="single"/>
    </w:rPr>
  </w:style>
  <w:style w:type="paragraph" w:styleId="a7">
    <w:name w:val="List Paragraph"/>
    <w:basedOn w:val="a"/>
    <w:uiPriority w:val="99"/>
    <w:unhideWhenUsed/>
    <w:qFormat/>
    <w:rsid w:val="007E048A"/>
    <w:pPr>
      <w:ind w:firstLineChars="200" w:firstLine="420"/>
    </w:pPr>
  </w:style>
  <w:style w:type="character" w:customStyle="1" w:styleId="Char0">
    <w:name w:val="页眉 Char"/>
    <w:basedOn w:val="a0"/>
    <w:link w:val="a4"/>
    <w:qFormat/>
    <w:rsid w:val="007E048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7E048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  <w:rsid w:val="007E048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乾乾</dc:creator>
  <cp:keywords/>
  <dc:description/>
  <cp:lastModifiedBy>Windows 用户</cp:lastModifiedBy>
  <cp:revision>4</cp:revision>
  <dcterms:created xsi:type="dcterms:W3CDTF">2019-03-07T02:44:00Z</dcterms:created>
  <dcterms:modified xsi:type="dcterms:W3CDTF">2019-05-10T06:20:00Z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