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00" w:lineRule="exact"/>
        <w:rPr>
          <w:rFonts w:ascii="楷体" w:hAnsi="楷体" w:eastAsia="楷体" w:cs="Times New Roman"/>
          <w:sz w:val="30"/>
          <w:szCs w:val="30"/>
        </w:rPr>
      </w:pPr>
      <w:r>
        <w:rPr>
          <w:rFonts w:hint="eastAsia" w:ascii="楷体" w:hAnsi="楷体" w:eastAsia="楷体" w:cs="Times New Roman"/>
          <w:sz w:val="30"/>
          <w:szCs w:val="30"/>
        </w:rPr>
        <w:t>附件1:</w:t>
      </w:r>
    </w:p>
    <w:p>
      <w:pPr>
        <w:adjustRightInd w:val="0"/>
        <w:snapToGrid w:val="0"/>
        <w:spacing w:line="500" w:lineRule="exact"/>
        <w:ind w:firstLine="720" w:firstLineChars="200"/>
        <w:rPr>
          <w:rFonts w:ascii="方正小标宋简体" w:hAnsi="Times New Roman" w:eastAsia="方正小标宋简体" w:cs="Times New Roman"/>
          <w:sz w:val="36"/>
          <w:szCs w:val="36"/>
        </w:rPr>
      </w:pPr>
    </w:p>
    <w:p>
      <w:pPr>
        <w:adjustRightInd w:val="0"/>
        <w:snapToGrid w:val="0"/>
        <w:spacing w:line="500" w:lineRule="exact"/>
        <w:jc w:val="center"/>
        <w:rPr>
          <w:rFonts w:ascii="仿宋_GB2312" w:hAnsi="Times New Roman" w:eastAsia="仿宋_GB2312" w:cs="Times New Roman"/>
          <w:b/>
          <w:bCs/>
          <w:sz w:val="40"/>
          <w:szCs w:val="40"/>
        </w:rPr>
      </w:pPr>
      <w:bookmarkStart w:id="0" w:name="_GoBack"/>
      <w:r>
        <w:rPr>
          <w:rFonts w:hint="eastAsia" w:ascii="仿宋_GB2312" w:hAnsi="Times New Roman" w:eastAsia="仿宋_GB2312" w:cs="Times New Roman"/>
          <w:b/>
          <w:bCs/>
          <w:sz w:val="40"/>
          <w:szCs w:val="40"/>
        </w:rPr>
        <w:t>“智慧团建”系统组织树建立操作指南</w:t>
      </w:r>
    </w:p>
    <w:bookmarkEnd w:id="0"/>
    <w:p>
      <w:pPr>
        <w:adjustRightInd w:val="0"/>
        <w:snapToGrid w:val="0"/>
        <w:jc w:val="left"/>
        <w:rPr>
          <w:rFonts w:ascii="仿宋_GB2312" w:hAnsi="Times New Roman" w:eastAsia="仿宋_GB2312" w:cs="Times New Roman"/>
          <w:sz w:val="28"/>
          <w:szCs w:val="28"/>
        </w:rPr>
      </w:pPr>
    </w:p>
    <w:p>
      <w:pPr>
        <w:adjustRightInd w:val="0"/>
        <w:snapToGrid w:val="0"/>
        <w:jc w:val="left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本指南包括</w:t>
      </w:r>
    </w:p>
    <w:p>
      <w:pPr>
        <w:adjustRightInd w:val="0"/>
        <w:snapToGrid w:val="0"/>
        <w:ind w:firstLine="562" w:firstLineChars="200"/>
        <w:jc w:val="left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1、设备要求</w:t>
      </w:r>
    </w:p>
    <w:p>
      <w:pPr>
        <w:adjustRightInd w:val="0"/>
        <w:snapToGrid w:val="0"/>
        <w:ind w:firstLine="562" w:firstLineChars="200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2、操作流程</w:t>
      </w:r>
    </w:p>
    <w:p>
      <w:pPr>
        <w:adjustRightInd w:val="0"/>
        <w:snapToGrid w:val="0"/>
        <w:ind w:firstLine="562" w:firstLineChars="200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sz w:val="28"/>
          <w:szCs w:val="28"/>
        </w:rPr>
        <w:t>3、具体方法</w:t>
      </w:r>
    </w:p>
    <w:p>
      <w:pPr>
        <w:adjustRightInd w:val="0"/>
        <w:snapToGrid w:val="0"/>
        <w:ind w:firstLine="976" w:firstLineChars="465"/>
        <w:rPr>
          <w:rFonts w:ascii="仿宋_GB2312" w:hAnsi="Times New Roman" w:eastAsia="仿宋_GB2312" w:cs="Times New Roman"/>
          <w:szCs w:val="21"/>
        </w:rPr>
      </w:pPr>
      <w:r>
        <w:rPr>
          <w:rFonts w:hint="eastAsia" w:ascii="仿宋_GB2312" w:hAnsi="Times New Roman" w:eastAsia="仿宋_GB2312" w:cs="Times New Roman"/>
          <w:szCs w:val="21"/>
        </w:rPr>
        <w:t>1）管理员注册</w:t>
      </w:r>
    </w:p>
    <w:p>
      <w:pPr>
        <w:adjustRightInd w:val="0"/>
        <w:snapToGrid w:val="0"/>
        <w:ind w:firstLine="976" w:firstLineChars="465"/>
        <w:rPr>
          <w:rFonts w:ascii="仿宋_GB2312" w:hAnsi="Times New Roman" w:eastAsia="仿宋_GB2312" w:cs="Times New Roman"/>
          <w:szCs w:val="21"/>
        </w:rPr>
      </w:pPr>
      <w:r>
        <w:rPr>
          <w:rFonts w:hint="eastAsia" w:ascii="仿宋_GB2312" w:hAnsi="Times New Roman" w:eastAsia="仿宋_GB2312" w:cs="Times New Roman"/>
          <w:szCs w:val="21"/>
        </w:rPr>
        <w:t>2）录入组织信息</w:t>
      </w:r>
    </w:p>
    <w:p>
      <w:pPr>
        <w:adjustRightInd w:val="0"/>
        <w:snapToGrid w:val="0"/>
        <w:ind w:firstLine="976" w:firstLineChars="465"/>
        <w:rPr>
          <w:rFonts w:hint="eastAsia" w:ascii="仿宋_GB2312" w:hAnsi="Times New Roman" w:eastAsia="仿宋_GB2312" w:cs="Times New Roman"/>
          <w:szCs w:val="21"/>
        </w:rPr>
      </w:pPr>
    </w:p>
    <w:p>
      <w:pPr>
        <w:adjustRightInd w:val="0"/>
        <w:snapToGrid w:val="0"/>
        <w:spacing w:line="500" w:lineRule="exact"/>
        <w:jc w:val="center"/>
        <w:rPr>
          <w:rFonts w:ascii="仿宋_GB2312" w:hAnsi="黑体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黑体" w:eastAsia="仿宋_GB2312" w:cs="Times New Roman"/>
          <w:b/>
          <w:bCs/>
          <w:sz w:val="28"/>
          <w:szCs w:val="28"/>
        </w:rPr>
        <w:t>一、设备要求</w:t>
      </w: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1. “智慧团建”系统网址：https://zhtj.youth.cn/zhtj。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2. 电脑操作系统要求：Windows 7、Windows 8、Windows 10或MacOS。使用Windows XP系统可能会无法登录。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3. 电脑浏览器要求：IE10及以上版本的IE浏览器或Edge、Firefox等浏览器，若使用360、QQ浏览器必须选择极速模式。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4. 目前“智慧团建”系统暂不支持手机端。</w:t>
      </w:r>
    </w:p>
    <w:p>
      <w:pPr>
        <w:adjustRightInd w:val="0"/>
        <w:snapToGrid w:val="0"/>
        <w:spacing w:before="156" w:beforeLines="50" w:line="500" w:lineRule="exact"/>
        <w:jc w:val="center"/>
        <w:rPr>
          <w:rFonts w:ascii="仿宋_GB2312" w:hAnsi="黑体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黑体" w:eastAsia="仿宋_GB2312" w:cs="Times New Roman"/>
          <w:b/>
          <w:bCs/>
          <w:sz w:val="28"/>
          <w:szCs w:val="28"/>
        </w:rPr>
        <w:t>二、组织树建立操作流程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各级团组织的主要操作流程如下。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（1）从上级团组织获取管理员注册码，进行管理员注册、登录。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（2）完整填写本组织的组织信息。</w:t>
      </w:r>
    </w:p>
    <w:p>
      <w:pPr>
        <w:adjustRightInd w:val="0"/>
        <w:snapToGrid w:val="0"/>
        <w:spacing w:before="156" w:beforeLines="50" w:line="500" w:lineRule="exact"/>
        <w:jc w:val="center"/>
        <w:rPr>
          <w:rFonts w:ascii="仿宋_GB2312" w:hAnsi="Times New Roman" w:eastAsia="仿宋_GB2312" w:cs="Times New Roman"/>
          <w:b/>
          <w:bCs/>
          <w:sz w:val="28"/>
          <w:szCs w:val="28"/>
        </w:rPr>
      </w:pPr>
      <w:r>
        <w:rPr>
          <w:rFonts w:ascii="仿宋_GB2312" w:hAnsi="黑体" w:eastAsia="仿宋_GB2312" w:cs="Times New Roman"/>
          <w:b/>
          <w:bCs/>
          <w:sz w:val="28"/>
          <w:szCs w:val="28"/>
        </w:rPr>
        <w:br w:type="page"/>
      </w:r>
      <w:r>
        <w:rPr>
          <w:rFonts w:hint="eastAsia" w:ascii="仿宋_GB2312" w:hAnsi="黑体" w:eastAsia="仿宋_GB2312" w:cs="Times New Roman"/>
          <w:b/>
          <w:bCs/>
          <w:sz w:val="28"/>
          <w:szCs w:val="28"/>
        </w:rPr>
        <w:t>三、具体操作方法和注意事项</w:t>
      </w:r>
    </w:p>
    <w:p>
      <w:pPr>
        <w:adjustRightInd w:val="0"/>
        <w:snapToGrid w:val="0"/>
        <w:spacing w:before="156" w:beforeLines="50" w:after="156" w:afterLines="50" w:line="500" w:lineRule="exact"/>
        <w:ind w:firstLine="562" w:firstLineChars="200"/>
        <w:rPr>
          <w:rFonts w:ascii="仿宋_GB2312" w:hAnsi="楷体" w:eastAsia="仿宋_GB2312" w:cs="Times New Roman"/>
          <w:sz w:val="28"/>
          <w:szCs w:val="28"/>
        </w:rPr>
      </w:pPr>
      <w:r>
        <w:rPr>
          <w:rFonts w:hint="eastAsia" w:ascii="仿宋_GB2312" w:hAnsi="楷体" w:eastAsia="仿宋_GB2312" w:cs="Times New Roman"/>
          <w:b/>
          <w:bCs/>
          <w:sz w:val="28"/>
          <w:szCs w:val="28"/>
        </w:rPr>
        <w:t>（一）管理员注册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1．</w:t>
      </w:r>
      <w:r>
        <w:rPr>
          <w:rFonts w:hint="eastAsia" w:ascii="仿宋_GB2312" w:hAnsi="楷体" w:eastAsia="仿宋_GB2312" w:cs="Times New Roman"/>
          <w:sz w:val="28"/>
          <w:szCs w:val="28"/>
        </w:rPr>
        <w:t>操作步骤</w:t>
      </w:r>
    </w:p>
    <w:p>
      <w:pPr>
        <w:pStyle w:val="9"/>
        <w:adjustRightInd w:val="0"/>
        <w:snapToGrid w:val="0"/>
        <w:spacing w:line="500" w:lineRule="exact"/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lang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416560</wp:posOffset>
            </wp:positionV>
            <wp:extent cx="5039995" cy="2559050"/>
            <wp:effectExtent l="0" t="0" r="8255" b="1270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28"/>
          <w:szCs w:val="28"/>
        </w:rPr>
        <w:t>（1）打开系统网址</w:t>
      </w:r>
      <w:r>
        <w:rPr>
          <w:rFonts w:ascii="仿宋_GB2312" w:hAnsi="Times New Roman" w:eastAsia="仿宋_GB2312" w:cs="Times New Roman"/>
          <w:sz w:val="28"/>
          <w:szCs w:val="28"/>
        </w:rPr>
        <w:fldChar w:fldCharType="begin"/>
      </w:r>
      <w:r>
        <w:rPr>
          <w:rFonts w:ascii="仿宋_GB2312" w:hAnsi="Times New Roman" w:eastAsia="仿宋_GB2312" w:cs="Times New Roman"/>
          <w:sz w:val="28"/>
          <w:szCs w:val="28"/>
        </w:rPr>
        <w:instrText xml:space="preserve"> HYPERLINK "</w:instrText>
      </w:r>
      <w:r>
        <w:rPr>
          <w:rFonts w:hint="eastAsia" w:ascii="仿宋_GB2312" w:hAnsi="Times New Roman" w:eastAsia="仿宋_GB2312" w:cs="Times New Roman"/>
          <w:sz w:val="28"/>
          <w:szCs w:val="28"/>
        </w:rPr>
        <w:instrText xml:space="preserve">https://zhtj.youth.cn/zhtj</w:instrText>
      </w:r>
      <w:r>
        <w:rPr>
          <w:rFonts w:ascii="仿宋_GB2312" w:hAnsi="Times New Roman" w:eastAsia="仿宋_GB2312" w:cs="Times New Roman"/>
          <w:sz w:val="28"/>
          <w:szCs w:val="28"/>
        </w:rPr>
        <w:instrText xml:space="preserve">" </w:instrText>
      </w:r>
      <w:r>
        <w:rPr>
          <w:rFonts w:ascii="仿宋_GB2312" w:hAnsi="Times New Roman" w:eastAsia="仿宋_GB2312" w:cs="Times New Roman"/>
          <w:sz w:val="28"/>
          <w:szCs w:val="28"/>
        </w:rPr>
        <w:fldChar w:fldCharType="separate"/>
      </w:r>
      <w:r>
        <w:rPr>
          <w:rStyle w:val="7"/>
          <w:rFonts w:hint="eastAsia" w:ascii="仿宋_GB2312" w:hAnsi="Times New Roman" w:eastAsia="仿宋_GB2312" w:cs="Times New Roman"/>
          <w:sz w:val="28"/>
          <w:szCs w:val="28"/>
        </w:rPr>
        <w:t>https://zhtj.youth.cn/zhtj</w:t>
      </w:r>
      <w:r>
        <w:rPr>
          <w:rFonts w:ascii="仿宋_GB2312" w:hAnsi="Times New Roman" w:eastAsia="仿宋_GB2312" w:cs="Times New Roman"/>
          <w:sz w:val="28"/>
          <w:szCs w:val="28"/>
        </w:rPr>
        <w:fldChar w:fldCharType="end"/>
      </w:r>
      <w:r>
        <w:rPr>
          <w:rFonts w:hint="eastAsia" w:ascii="仿宋_GB2312" w:hAnsi="Times New Roman" w:eastAsia="仿宋_GB2312" w:cs="Times New Roman"/>
          <w:sz w:val="28"/>
          <w:szCs w:val="28"/>
        </w:rPr>
        <w:t>。</w:t>
      </w:r>
    </w:p>
    <w:p>
      <w:pPr>
        <w:pStyle w:val="9"/>
        <w:adjustRightInd w:val="0"/>
        <w:snapToGrid w:val="0"/>
        <w:spacing w:line="500" w:lineRule="exact"/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lang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3023235</wp:posOffset>
            </wp:positionV>
            <wp:extent cx="5039995" cy="2996565"/>
            <wp:effectExtent l="0" t="0" r="8255" b="1333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28"/>
          <w:szCs w:val="28"/>
        </w:rPr>
        <w:t>（2）点击“注册”按钮，进入注册页面，选择“管理员注册”。</w:t>
      </w: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hAnsi="Times New Roman" w:eastAsia="仿宋_GB2312" w:cs="Times New Roman"/>
          <w:sz w:val="28"/>
          <w:szCs w:val="28"/>
        </w:rPr>
      </w:pPr>
    </w:p>
    <w:p>
      <w:pPr>
        <w:pStyle w:val="9"/>
        <w:adjustRightInd w:val="0"/>
        <w:snapToGrid w:val="0"/>
        <w:spacing w:line="500" w:lineRule="exact"/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lang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1304290</wp:posOffset>
            </wp:positionV>
            <wp:extent cx="4343400" cy="3543300"/>
            <wp:effectExtent l="0" t="0" r="0" b="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456565</wp:posOffset>
            </wp:positionV>
            <wp:extent cx="4200525" cy="847725"/>
            <wp:effectExtent l="0" t="0" r="9525" b="9525"/>
            <wp:wrapTopAndBottom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28"/>
          <w:szCs w:val="28"/>
        </w:rPr>
        <w:t>（3）进入页面后，准确选择要注册的团组织和团内职务。</w:t>
      </w: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（4）填写管理员注册码（会以微信或短信形式发送给各位团支书）</w:t>
      </w:r>
    </w:p>
    <w:p>
      <w:pPr>
        <w:pStyle w:val="9"/>
        <w:adjustRightInd w:val="0"/>
        <w:snapToGrid w:val="0"/>
        <w:spacing w:line="500" w:lineRule="exact"/>
        <w:ind w:firstLine="0" w:firstLineChars="0"/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lang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99695</wp:posOffset>
            </wp:positionV>
            <wp:extent cx="4657725" cy="914400"/>
            <wp:effectExtent l="0" t="0" r="9525" b="0"/>
            <wp:wrapTopAndBottom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hAnsi="Times New Roman" w:eastAsia="仿宋_GB2312" w:cs="Times New Roman"/>
          <w:sz w:val="28"/>
          <w:szCs w:val="28"/>
        </w:rPr>
      </w:pP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hAnsi="Times New Roman" w:eastAsia="仿宋_GB2312" w:cs="Times New Roman"/>
          <w:sz w:val="28"/>
          <w:szCs w:val="28"/>
        </w:rPr>
      </w:pPr>
    </w:p>
    <w:p>
      <w:pPr>
        <w:pStyle w:val="9"/>
        <w:adjustRightInd w:val="0"/>
        <w:snapToGrid w:val="0"/>
        <w:spacing w:line="500" w:lineRule="exact"/>
        <w:ind w:firstLineChars="15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ascii="仿宋_GB2312" w:hAnsi="Times New Roman" w:eastAsia="仿宋_GB2312" w:cs="Times New Roman"/>
          <w:sz w:val="28"/>
          <w:szCs w:val="28"/>
        </w:rPr>
        <w:br w:type="page"/>
      </w:r>
      <w:r>
        <w:rPr>
          <w:lang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424815</wp:posOffset>
            </wp:positionV>
            <wp:extent cx="4679950" cy="2760345"/>
            <wp:effectExtent l="0" t="0" r="6350" b="1905"/>
            <wp:wrapTopAndBottom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28"/>
          <w:szCs w:val="28"/>
        </w:rPr>
        <w:t>（5）填写个人信息。</w:t>
      </w:r>
    </w:p>
    <w:p>
      <w:pPr>
        <w:pStyle w:val="9"/>
        <w:adjustRightInd w:val="0"/>
        <w:snapToGrid w:val="0"/>
        <w:spacing w:line="500" w:lineRule="exact"/>
        <w:ind w:firstLine="560"/>
        <w:rPr>
          <w:rFonts w:hint="eastAsia" w:ascii="仿宋_GB2312" w:hAnsi="Times New Roman" w:eastAsia="仿宋_GB2312" w:cs="Times New Roman"/>
          <w:sz w:val="28"/>
          <w:szCs w:val="28"/>
        </w:rPr>
      </w:pP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（6）完成注册。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2．</w:t>
      </w:r>
      <w:r>
        <w:rPr>
          <w:rFonts w:hint="eastAsia" w:ascii="仿宋_GB2312" w:hAnsi="楷体" w:eastAsia="仿宋_GB2312" w:cs="Times New Roman"/>
          <w:sz w:val="28"/>
          <w:szCs w:val="28"/>
        </w:rPr>
        <w:t>注意事项</w:t>
      </w: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（1）管理员注册码是长度为八位、由“数字+字母”构成的字符串，填写时需要区分字母大小写。</w:t>
      </w: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（2）管理员注册码的有效期为20天，超过有效期需联系上级团组织管理员生成新的管理员注册码。</w:t>
      </w: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（3）一个管理员注册码仅限一位管理员注册使用。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（4）填写的入团年月须满足入团时年满13周岁（2016年9月1日前入团的入团年龄须满12周岁）的条件，若不符合无法进入系统。</w:t>
      </w:r>
    </w:p>
    <w:p>
      <w:pPr>
        <w:adjustRightInd w:val="0"/>
        <w:snapToGrid w:val="0"/>
        <w:spacing w:before="156" w:beforeLines="50" w:after="156" w:afterLines="50" w:line="500" w:lineRule="exact"/>
        <w:ind w:firstLine="562" w:firstLineChars="200"/>
        <w:rPr>
          <w:rFonts w:ascii="仿宋_GB2312" w:hAnsi="楷体" w:eastAsia="仿宋_GB2312" w:cs="Times New Roman"/>
          <w:b/>
          <w:bCs/>
          <w:sz w:val="28"/>
          <w:szCs w:val="28"/>
        </w:rPr>
      </w:pPr>
      <w:r>
        <w:rPr>
          <w:rFonts w:hint="eastAsia" w:ascii="仿宋_GB2312" w:hAnsi="楷体" w:eastAsia="仿宋_GB2312" w:cs="Times New Roman"/>
          <w:b/>
          <w:bCs/>
          <w:sz w:val="28"/>
          <w:szCs w:val="28"/>
        </w:rPr>
        <w:t>（二）录入组织信息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1．</w:t>
      </w:r>
      <w:r>
        <w:rPr>
          <w:rFonts w:hint="eastAsia" w:ascii="仿宋_GB2312" w:hAnsi="楷体" w:eastAsia="仿宋_GB2312" w:cs="Times New Roman"/>
          <w:sz w:val="28"/>
          <w:szCs w:val="28"/>
        </w:rPr>
        <w:t>操作步骤</w:t>
      </w:r>
    </w:p>
    <w:p>
      <w:pPr>
        <w:adjustRightInd w:val="0"/>
        <w:snapToGrid w:val="0"/>
        <w:spacing w:line="500" w:lineRule="exact"/>
        <w:ind w:firstLine="560" w:firstLineChars="200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（1）管理员登录系统。</w:t>
      </w:r>
    </w:p>
    <w:p>
      <w:pPr>
        <w:pStyle w:val="9"/>
        <w:adjustRightInd w:val="0"/>
        <w:snapToGrid w:val="0"/>
        <w:spacing w:line="500" w:lineRule="exact"/>
        <w:ind w:firstLine="560"/>
        <w:rPr>
          <w:rFonts w:ascii="仿宋_GB2312" w:eastAsia="仿宋_GB2312"/>
          <w:color w:val="00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（2）根据系统提示录入本组织的组织信息，红色标记的信息项为必填信息。</w:t>
      </w:r>
      <w:r>
        <w:rPr>
          <w:rFonts w:hint="eastAsia" w:ascii="仿宋_GB2312" w:eastAsia="仿宋_GB2312"/>
          <w:color w:val="000000"/>
          <w:sz w:val="28"/>
          <w:szCs w:val="28"/>
        </w:rPr>
        <w:t>各类组织的必填信息如下。</w:t>
      </w:r>
    </w:p>
    <w:p>
      <w:pPr>
        <w:pStyle w:val="9"/>
        <w:adjustRightInd w:val="0"/>
        <w:snapToGrid w:val="0"/>
        <w:spacing w:line="500" w:lineRule="exact"/>
        <w:rPr>
          <w:rFonts w:ascii="仿宋_GB2312" w:eastAsia="仿宋_GB2312"/>
          <w:sz w:val="28"/>
          <w:szCs w:val="28"/>
        </w:rPr>
      </w:pPr>
      <w:r>
        <w:rPr>
          <w:lang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797560</wp:posOffset>
            </wp:positionV>
            <wp:extent cx="4076700" cy="4066540"/>
            <wp:effectExtent l="0" t="0" r="0" b="10160"/>
            <wp:wrapTopAndBottom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sz w:val="28"/>
          <w:szCs w:val="28"/>
        </w:rPr>
        <w:t>团支部</w:t>
      </w:r>
      <w:r>
        <w:rPr>
          <w:rFonts w:hint="eastAsia" w:ascii="仿宋_GB2312" w:eastAsia="仿宋_GB2312"/>
          <w:sz w:val="28"/>
          <w:szCs w:val="28"/>
        </w:rPr>
        <w:t>必填项：组织类别、组织简称、组织全称、单位所属行业类别（普通高等院校），团组织书记的姓名、身份证号码、手机号码。</w:t>
      </w:r>
    </w:p>
    <w:p>
      <w:pPr>
        <w:pStyle w:val="9"/>
        <w:adjustRightInd w:val="0"/>
        <w:snapToGrid w:val="0"/>
        <w:spacing w:line="500" w:lineRule="exact"/>
        <w:ind w:firstLine="560"/>
        <w:rPr>
          <w:rFonts w:hint="eastAsia" w:ascii="仿宋_GB2312" w:eastAsia="仿宋_GB2312"/>
          <w:sz w:val="28"/>
          <w:szCs w:val="28"/>
        </w:rPr>
      </w:pPr>
    </w:p>
    <w:p>
      <w:pPr>
        <w:adjustRightInd w:val="0"/>
        <w:snapToGrid w:val="0"/>
        <w:spacing w:line="500" w:lineRule="exact"/>
        <w:ind w:firstLine="560" w:firstLineChars="200"/>
        <w:rPr>
          <w:rFonts w:hint="eastAsia"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2．</w:t>
      </w:r>
      <w:r>
        <w:rPr>
          <w:rFonts w:hint="eastAsia" w:ascii="仿宋_GB2312" w:hAnsi="楷体" w:eastAsia="仿宋_GB2312" w:cs="Times New Roman"/>
          <w:sz w:val="28"/>
          <w:szCs w:val="28"/>
        </w:rPr>
        <w:t>注意事项：</w:t>
      </w:r>
      <w:r>
        <w:rPr>
          <w:rFonts w:hint="eastAsia" w:ascii="仿宋_GB2312" w:hAnsi="Times New Roman" w:eastAsia="仿宋_GB2312" w:cs="Times New Roman"/>
          <w:sz w:val="28"/>
          <w:szCs w:val="28"/>
        </w:rPr>
        <w:t>组织简称、组织全称、组织类别、行业类别填写后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</w:rPr>
        <w:t>不可修改</w:t>
      </w:r>
      <w:r>
        <w:rPr>
          <w:rFonts w:hint="eastAsia" w:ascii="仿宋_GB2312" w:hAnsi="Times New Roman" w:eastAsia="仿宋_GB2312" w:cs="Times New Roman"/>
          <w:sz w:val="28"/>
          <w:szCs w:val="28"/>
        </w:rPr>
        <w:t>，请仔细核对。</w:t>
      </w:r>
    </w:p>
    <w:sectPr>
      <w:footerReference r:id="rId3" w:type="default"/>
      <w:pgSz w:w="11906" w:h="16838"/>
      <w:pgMar w:top="1985" w:right="1531" w:bottom="1985" w:left="153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-</w:t>
    </w:r>
    <w:r>
      <w:rPr>
        <w:lang/>
      </w:rPr>
      <w:t xml:space="preserve"> 5 -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3B7F"/>
    <w:rsid w:val="0013567A"/>
    <w:rsid w:val="00172A27"/>
    <w:rsid w:val="00242228"/>
    <w:rsid w:val="004037E7"/>
    <w:rsid w:val="00460226"/>
    <w:rsid w:val="004B2816"/>
    <w:rsid w:val="00A4540E"/>
    <w:rsid w:val="00AC192E"/>
    <w:rsid w:val="00B14E39"/>
    <w:rsid w:val="00B312B8"/>
    <w:rsid w:val="00D8011B"/>
    <w:rsid w:val="00E4446F"/>
    <w:rsid w:val="00EF333B"/>
    <w:rsid w:val="00F939C2"/>
    <w:rsid w:val="00FF3015"/>
    <w:rsid w:val="26A849F1"/>
    <w:rsid w:val="495A04D7"/>
    <w:rsid w:val="713B5C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iPriority w:val="0"/>
    <w:rPr>
      <w:color w:val="0563C1"/>
      <w:u w:val="single"/>
    </w:rPr>
  </w:style>
  <w:style w:type="paragraph" w:customStyle="1" w:styleId="8">
    <w:name w:val="样式1"/>
    <w:basedOn w:val="2"/>
    <w:uiPriority w:val="0"/>
    <w:rPr>
      <w:rFonts w:ascii="Calibri" w:hAnsi="Calibri" w:eastAsia="黑体" w:cs="Times New Roman"/>
      <w:sz w:val="32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link w:val="4"/>
    <w:uiPriority w:val="0"/>
    <w:rPr>
      <w:rFonts w:ascii="Calibri" w:hAnsi="Calibri" w:eastAsia="宋体" w:cs="宋体"/>
      <w:kern w:val="2"/>
      <w:sz w:val="18"/>
      <w:szCs w:val="18"/>
    </w:rPr>
  </w:style>
  <w:style w:type="character" w:styleId="11">
    <w:name w:val=""/>
    <w:semiHidden/>
    <w:unhideWhenUsed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5</Pages>
  <Words>141</Words>
  <Characters>808</Characters>
  <Lines>6</Lines>
  <Paragraphs>1</Paragraphs>
  <TotalTime>0</TotalTime>
  <ScaleCrop>false</ScaleCrop>
  <LinksUpToDate>false</LinksUpToDate>
  <CharactersWithSpaces>948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2017-12-28T11:26:00Z</dcterms:created>
  <dc:creator>zhaoxinlei</dc:creator>
  <cp:lastModifiedBy>张院士</cp:lastModifiedBy>
  <dcterms:modified xsi:type="dcterms:W3CDTF">2019-09-28T09:40:43Z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