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EE" w:rsidRDefault="00533B34" w:rsidP="00EC2174">
      <w:pPr>
        <w:spacing w:beforeLines="100" w:afterLines="50"/>
        <w:jc w:val="center"/>
        <w:rPr>
          <w:rFonts w:ascii="黑体" w:eastAsia="黑体"/>
          <w:b/>
          <w:sz w:val="40"/>
        </w:rPr>
      </w:pPr>
      <w:r w:rsidRPr="00533B34">
        <w:rPr>
          <w:rFonts w:ascii="黑体" w:eastAsia="黑体" w:hint="eastAsia"/>
          <w:b/>
          <w:sz w:val="40"/>
        </w:rPr>
        <w:t>国家重点研发计划</w:t>
      </w:r>
      <w:r w:rsidR="00E85947">
        <w:rPr>
          <w:rFonts w:ascii="黑体" w:eastAsia="黑体" w:hint="eastAsia"/>
          <w:b/>
          <w:sz w:val="40"/>
        </w:rPr>
        <w:t>项目</w:t>
      </w:r>
      <w:r w:rsidRPr="00533B34">
        <w:rPr>
          <w:rFonts w:ascii="黑体" w:eastAsia="黑体" w:hint="eastAsia"/>
          <w:b/>
          <w:sz w:val="40"/>
        </w:rPr>
        <w:t>联合申报协议书</w:t>
      </w:r>
    </w:p>
    <w:p w:rsidR="00BD0296" w:rsidRPr="00B838C7" w:rsidRDefault="00BD0296" w:rsidP="000D4EEE">
      <w:pPr>
        <w:jc w:val="center"/>
        <w:rPr>
          <w:rFonts w:ascii="黑体" w:eastAsia="黑体"/>
          <w:b/>
          <w:sz w:val="40"/>
        </w:rPr>
      </w:pPr>
    </w:p>
    <w:p w:rsidR="009D7CDE" w:rsidRPr="00C042F2" w:rsidRDefault="00BD4D3C" w:rsidP="00EC2174">
      <w:pPr>
        <w:spacing w:beforeLines="50" w:afterLines="50" w:line="360" w:lineRule="auto"/>
        <w:rPr>
          <w:rFonts w:ascii="仿宋" w:eastAsia="仿宋" w:hAnsi="仿宋"/>
          <w:b/>
          <w:sz w:val="30"/>
          <w:szCs w:val="30"/>
        </w:rPr>
      </w:pPr>
      <w:r w:rsidRPr="00BD4D3C">
        <w:rPr>
          <w:rFonts w:ascii="仿宋" w:eastAsia="仿宋" w:hAnsi="仿宋" w:hint="eastAsia"/>
          <w:b/>
          <w:sz w:val="30"/>
          <w:szCs w:val="30"/>
        </w:rPr>
        <w:t>单位</w:t>
      </w:r>
    </w:p>
    <w:p w:rsidR="009D7CDE" w:rsidRDefault="00BD4D3C" w:rsidP="00EC2174">
      <w:pPr>
        <w:spacing w:beforeLines="50" w:afterLines="50" w:line="360" w:lineRule="auto"/>
        <w:rPr>
          <w:rFonts w:ascii="仿宋" w:eastAsia="仿宋" w:hAnsi="仿宋"/>
          <w:sz w:val="30"/>
          <w:szCs w:val="30"/>
        </w:rPr>
      </w:pPr>
      <w:r w:rsidRPr="00BD4D3C">
        <w:rPr>
          <w:rFonts w:ascii="仿宋" w:eastAsia="仿宋" w:hAnsi="仿宋"/>
          <w:sz w:val="30"/>
          <w:szCs w:val="30"/>
        </w:rPr>
        <w:t xml:space="preserve">     </w:t>
      </w:r>
      <w:r w:rsidRPr="00BD4D3C">
        <w:rPr>
          <w:rFonts w:ascii="仿宋" w:eastAsia="仿宋" w:hAnsi="仿宋" w:hint="eastAsia"/>
          <w:sz w:val="30"/>
          <w:szCs w:val="30"/>
        </w:rPr>
        <w:t>甲方：浙江大学</w:t>
      </w:r>
    </w:p>
    <w:p w:rsidR="00BD0296" w:rsidRPr="00C042F2" w:rsidRDefault="00BD0296" w:rsidP="00EC2174">
      <w:pPr>
        <w:spacing w:beforeLines="50" w:afterLines="50" w:line="360" w:lineRule="auto"/>
        <w:rPr>
          <w:rFonts w:ascii="仿宋" w:eastAsia="仿宋" w:hAnsi="仿宋"/>
          <w:sz w:val="30"/>
          <w:szCs w:val="30"/>
        </w:rPr>
      </w:pPr>
    </w:p>
    <w:p w:rsidR="009D7CDE" w:rsidRPr="00C042F2" w:rsidRDefault="00BD4D3C" w:rsidP="00EC2174">
      <w:pPr>
        <w:spacing w:beforeLines="50" w:afterLines="50" w:line="360" w:lineRule="auto"/>
        <w:rPr>
          <w:rFonts w:ascii="仿宋" w:eastAsia="仿宋" w:hAnsi="仿宋"/>
          <w:sz w:val="30"/>
          <w:szCs w:val="30"/>
        </w:rPr>
      </w:pPr>
      <w:r w:rsidRPr="00BD4D3C">
        <w:rPr>
          <w:rFonts w:ascii="仿宋" w:eastAsia="仿宋" w:hAnsi="仿宋"/>
          <w:sz w:val="30"/>
          <w:szCs w:val="30"/>
        </w:rPr>
        <w:t xml:space="preserve">     </w:t>
      </w:r>
      <w:r w:rsidRPr="00BD4D3C">
        <w:rPr>
          <w:rFonts w:ascii="仿宋" w:eastAsia="仿宋" w:hAnsi="仿宋" w:hint="eastAsia"/>
          <w:sz w:val="30"/>
          <w:szCs w:val="30"/>
        </w:rPr>
        <w:t>乙方：</w:t>
      </w:r>
      <w:r w:rsidRPr="00BD4D3C">
        <w:rPr>
          <w:rFonts w:ascii="仿宋" w:eastAsia="仿宋" w:hAnsi="仿宋"/>
          <w:sz w:val="30"/>
          <w:szCs w:val="30"/>
        </w:rPr>
        <w:t xml:space="preserve"> </w:t>
      </w:r>
    </w:p>
    <w:p w:rsidR="00BD0296" w:rsidRDefault="00BD0296" w:rsidP="009D7CDE">
      <w:pPr>
        <w:spacing w:line="360" w:lineRule="auto"/>
        <w:rPr>
          <w:rFonts w:ascii="仿宋" w:eastAsia="仿宋" w:hAnsi="仿宋"/>
          <w:b/>
          <w:sz w:val="30"/>
          <w:szCs w:val="30"/>
        </w:rPr>
      </w:pPr>
    </w:p>
    <w:p w:rsidR="009D7CDE" w:rsidRPr="00C042F2" w:rsidRDefault="00BD4D3C" w:rsidP="009D7CDE">
      <w:pPr>
        <w:spacing w:line="360" w:lineRule="auto"/>
        <w:rPr>
          <w:rFonts w:ascii="仿宋" w:eastAsia="仿宋" w:hAnsi="仿宋"/>
          <w:b/>
          <w:sz w:val="30"/>
          <w:szCs w:val="30"/>
        </w:rPr>
      </w:pPr>
      <w:r w:rsidRPr="00BD4D3C">
        <w:rPr>
          <w:rFonts w:ascii="仿宋" w:eastAsia="仿宋" w:hAnsi="仿宋" w:hint="eastAsia"/>
          <w:b/>
          <w:sz w:val="30"/>
          <w:szCs w:val="30"/>
        </w:rPr>
        <w:t>内容</w:t>
      </w:r>
    </w:p>
    <w:p w:rsidR="009D7CDE" w:rsidRDefault="00BD4D3C" w:rsidP="009D7CDE">
      <w:pPr>
        <w:spacing w:line="360" w:lineRule="auto"/>
        <w:rPr>
          <w:rFonts w:ascii="仿宋" w:eastAsia="仿宋" w:hAnsi="仿宋"/>
          <w:sz w:val="30"/>
          <w:szCs w:val="30"/>
        </w:rPr>
      </w:pPr>
      <w:r w:rsidRPr="00BD4D3C">
        <w:rPr>
          <w:rFonts w:ascii="仿宋" w:eastAsia="仿宋" w:hAnsi="仿宋"/>
          <w:sz w:val="30"/>
          <w:szCs w:val="30"/>
        </w:rPr>
        <w:t xml:space="preserve">      </w:t>
      </w:r>
      <w:r w:rsidRPr="00BD4D3C">
        <w:rPr>
          <w:rFonts w:ascii="仿宋" w:eastAsia="仿宋" w:hAnsi="仿宋" w:hint="eastAsia"/>
          <w:sz w:val="30"/>
          <w:szCs w:val="30"/>
        </w:rPr>
        <w:t>甲乙双方</w:t>
      </w:r>
      <w:r w:rsidR="00F25B76">
        <w:rPr>
          <w:rFonts w:ascii="仿宋" w:eastAsia="仿宋" w:hAnsi="仿宋" w:hint="eastAsia"/>
          <w:sz w:val="30"/>
          <w:szCs w:val="30"/>
        </w:rPr>
        <w:t>就</w:t>
      </w:r>
      <w:r w:rsidRPr="00BD4D3C">
        <w:rPr>
          <w:rFonts w:ascii="仿宋" w:eastAsia="仿宋" w:hAnsi="仿宋"/>
          <w:sz w:val="30"/>
          <w:szCs w:val="30"/>
          <w:u w:val="single"/>
        </w:rPr>
        <w:t xml:space="preserve">        </w:t>
      </w:r>
      <w:r w:rsidRPr="00BD4D3C">
        <w:rPr>
          <w:rFonts w:ascii="仿宋" w:eastAsia="仿宋" w:hAnsi="仿宋" w:hint="eastAsia"/>
          <w:sz w:val="30"/>
          <w:szCs w:val="30"/>
          <w:u w:val="single"/>
        </w:rPr>
        <w:t>年</w:t>
      </w:r>
      <w:r w:rsidRPr="00BD4D3C">
        <w:rPr>
          <w:rFonts w:ascii="仿宋" w:eastAsia="仿宋" w:hAnsi="仿宋" w:hint="eastAsia"/>
          <w:sz w:val="30"/>
          <w:szCs w:val="30"/>
        </w:rPr>
        <w:t>国家重点研发计划</w:t>
      </w:r>
      <w:r w:rsidR="00F25B76" w:rsidRPr="00BD4D3C" w:rsidDel="00F25B76">
        <w:rPr>
          <w:rFonts w:ascii="仿宋" w:eastAsia="仿宋" w:hAnsi="仿宋" w:hint="eastAsia"/>
          <w:sz w:val="30"/>
          <w:szCs w:val="30"/>
        </w:rPr>
        <w:t xml:space="preserve"> </w:t>
      </w:r>
      <w:r w:rsidRPr="00BD4D3C">
        <w:rPr>
          <w:rFonts w:ascii="仿宋" w:eastAsia="仿宋" w:hAnsi="仿宋" w:hint="eastAsia"/>
          <w:sz w:val="30"/>
          <w:szCs w:val="30"/>
        </w:rPr>
        <w:t>“</w:t>
      </w:r>
      <w:r w:rsidRPr="00BD4D3C">
        <w:rPr>
          <w:rFonts w:ascii="仿宋" w:eastAsia="仿宋" w:hAnsi="仿宋"/>
          <w:b/>
          <w:bCs/>
          <w:sz w:val="30"/>
          <w:szCs w:val="30"/>
          <w:u w:val="single"/>
        </w:rPr>
        <w:t xml:space="preserve">                        </w:t>
      </w:r>
      <w:r w:rsidRPr="00BD4D3C">
        <w:rPr>
          <w:rFonts w:ascii="仿宋" w:eastAsia="仿宋" w:hAnsi="仿宋" w:hint="eastAsia"/>
          <w:sz w:val="30"/>
          <w:szCs w:val="30"/>
        </w:rPr>
        <w:t>”重点专项</w:t>
      </w:r>
      <w:r w:rsidR="00F25B76">
        <w:rPr>
          <w:rFonts w:ascii="仿宋" w:eastAsia="仿宋" w:hAnsi="仿宋" w:hint="eastAsia"/>
          <w:sz w:val="30"/>
          <w:szCs w:val="30"/>
        </w:rPr>
        <w:t>的申报指南</w:t>
      </w:r>
      <w:r w:rsidRPr="00BD4D3C">
        <w:rPr>
          <w:rFonts w:ascii="仿宋" w:eastAsia="仿宋" w:hAnsi="仿宋" w:hint="eastAsia"/>
          <w:sz w:val="30"/>
          <w:szCs w:val="30"/>
        </w:rPr>
        <w:t>“</w:t>
      </w:r>
      <w:r w:rsidRPr="00BD4D3C">
        <w:rPr>
          <w:rFonts w:ascii="仿宋" w:eastAsia="仿宋" w:hAnsi="仿宋"/>
          <w:b/>
          <w:sz w:val="30"/>
          <w:szCs w:val="30"/>
          <w:u w:val="single"/>
        </w:rPr>
        <w:t xml:space="preserve">                   </w:t>
      </w:r>
      <w:r w:rsidR="00F25B7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</w:t>
      </w:r>
      <w:r w:rsidRPr="00BD4D3C">
        <w:rPr>
          <w:rFonts w:ascii="仿宋" w:eastAsia="仿宋" w:hAnsi="仿宋"/>
          <w:b/>
          <w:sz w:val="30"/>
          <w:szCs w:val="30"/>
          <w:u w:val="single"/>
        </w:rPr>
        <w:t xml:space="preserve">  </w:t>
      </w:r>
      <w:r w:rsidRPr="00BD4D3C">
        <w:rPr>
          <w:rFonts w:ascii="仿宋" w:eastAsia="仿宋" w:hAnsi="仿宋" w:hint="eastAsia"/>
          <w:sz w:val="30"/>
          <w:szCs w:val="30"/>
        </w:rPr>
        <w:t>”</w:t>
      </w:r>
      <w:r w:rsidR="00F25B76">
        <w:rPr>
          <w:rFonts w:ascii="仿宋" w:eastAsia="仿宋" w:hAnsi="仿宋" w:hint="eastAsia"/>
          <w:sz w:val="30"/>
          <w:szCs w:val="30"/>
        </w:rPr>
        <w:t>，共同组织申报</w:t>
      </w:r>
      <w:r w:rsidR="00F25B76" w:rsidRPr="00BD4D3C">
        <w:rPr>
          <w:rFonts w:ascii="仿宋" w:eastAsia="仿宋" w:hAnsi="仿宋" w:hint="eastAsia"/>
          <w:sz w:val="30"/>
          <w:szCs w:val="30"/>
        </w:rPr>
        <w:t xml:space="preserve"> </w:t>
      </w:r>
      <w:r w:rsidR="004A5591" w:rsidRPr="00BD4D3C">
        <w:rPr>
          <w:rFonts w:ascii="仿宋" w:eastAsia="仿宋" w:hAnsi="仿宋" w:hint="eastAsia"/>
          <w:sz w:val="30"/>
          <w:szCs w:val="30"/>
        </w:rPr>
        <w:t>“</w:t>
      </w:r>
      <w:r w:rsidR="004A5591" w:rsidRPr="00BD4D3C">
        <w:rPr>
          <w:rFonts w:ascii="仿宋" w:eastAsia="仿宋" w:hAnsi="仿宋"/>
          <w:b/>
          <w:bCs/>
          <w:sz w:val="30"/>
          <w:szCs w:val="30"/>
          <w:u w:val="single"/>
        </w:rPr>
        <w:t xml:space="preserve">                        </w:t>
      </w:r>
      <w:r w:rsidR="00F25B76">
        <w:rPr>
          <w:rFonts w:ascii="仿宋" w:eastAsia="仿宋" w:hAnsi="仿宋" w:hint="eastAsia"/>
          <w:b/>
          <w:bCs/>
          <w:sz w:val="30"/>
          <w:szCs w:val="30"/>
          <w:u w:val="single"/>
        </w:rPr>
        <w:t>（项目名称）</w:t>
      </w:r>
      <w:r w:rsidR="004A5591" w:rsidRPr="00BD4D3C">
        <w:rPr>
          <w:rFonts w:ascii="仿宋" w:eastAsia="仿宋" w:hAnsi="仿宋" w:hint="eastAsia"/>
          <w:sz w:val="30"/>
          <w:szCs w:val="30"/>
        </w:rPr>
        <w:t>”</w:t>
      </w:r>
      <w:r w:rsidR="00F25B76">
        <w:rPr>
          <w:rFonts w:ascii="仿宋" w:eastAsia="仿宋" w:hAnsi="仿宋" w:hint="eastAsia"/>
          <w:sz w:val="30"/>
          <w:szCs w:val="30"/>
        </w:rPr>
        <w:t>项目。</w:t>
      </w:r>
      <w:r w:rsidRPr="00BD4D3C">
        <w:rPr>
          <w:rFonts w:ascii="仿宋" w:eastAsia="仿宋" w:hAnsi="仿宋" w:hint="eastAsia"/>
          <w:sz w:val="30"/>
          <w:szCs w:val="30"/>
        </w:rPr>
        <w:t>甲方为项目牵头申报单位，乙方为联合申报单位。为保证项目申报的顺利开展，经友好协商，双方达成如下协议：</w:t>
      </w:r>
    </w:p>
    <w:p w:rsidR="00BD0296" w:rsidRPr="00C042F2" w:rsidRDefault="00BD0296" w:rsidP="009D7CDE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9D7CDE" w:rsidRPr="00C042F2" w:rsidRDefault="00BD4D3C" w:rsidP="00EC2174">
      <w:pPr>
        <w:pStyle w:val="a3"/>
        <w:numPr>
          <w:ilvl w:val="0"/>
          <w:numId w:val="1"/>
        </w:numPr>
        <w:spacing w:beforeLines="50" w:line="360" w:lineRule="auto"/>
        <w:ind w:left="357" w:firstLineChars="0" w:hanging="357"/>
        <w:rPr>
          <w:rFonts w:ascii="仿宋" w:eastAsia="仿宋" w:hAnsi="仿宋"/>
          <w:sz w:val="30"/>
          <w:szCs w:val="30"/>
        </w:rPr>
      </w:pPr>
      <w:r w:rsidRPr="00BD4D3C">
        <w:rPr>
          <w:rFonts w:ascii="仿宋" w:eastAsia="仿宋" w:hAnsi="仿宋" w:hint="eastAsia"/>
          <w:sz w:val="30"/>
          <w:szCs w:val="30"/>
        </w:rPr>
        <w:t>甲乙双方根据各自研究基础，承担项目申请书中指定的相关研究任务，双方的研究经费将根据其承担的研究任务协商分配。根据研究任务及进度安排，各方按如下方案分配申请的专项经费：甲方作为牵头单位承担总经费的</w:t>
      </w:r>
      <w:r w:rsidRPr="00BD4D3C">
        <w:rPr>
          <w:rFonts w:ascii="仿宋" w:eastAsia="仿宋" w:hAnsi="仿宋"/>
          <w:sz w:val="30"/>
          <w:szCs w:val="30"/>
        </w:rPr>
        <w:t xml:space="preserve">  </w:t>
      </w:r>
      <w:r w:rsidRPr="00BD4D3C">
        <w:rPr>
          <w:rFonts w:ascii="仿宋" w:eastAsia="仿宋" w:hAnsi="仿宋"/>
          <w:sz w:val="30"/>
          <w:szCs w:val="30"/>
          <w:u w:val="single"/>
        </w:rPr>
        <w:t xml:space="preserve">XX  </w:t>
      </w:r>
      <w:r w:rsidRPr="00BD4D3C">
        <w:rPr>
          <w:rFonts w:ascii="仿宋" w:eastAsia="仿宋" w:hAnsi="仿宋"/>
          <w:sz w:val="30"/>
          <w:szCs w:val="30"/>
        </w:rPr>
        <w:t>%</w:t>
      </w:r>
      <w:r w:rsidRPr="00BD4D3C">
        <w:rPr>
          <w:rFonts w:ascii="仿宋" w:eastAsia="仿宋" w:hAnsi="仿宋" w:hint="eastAsia"/>
          <w:sz w:val="30"/>
          <w:szCs w:val="30"/>
        </w:rPr>
        <w:t>，乙方作为参与单位承担总经费</w:t>
      </w:r>
      <w:r w:rsidRPr="00BD4D3C">
        <w:rPr>
          <w:rFonts w:ascii="仿宋" w:eastAsia="仿宋" w:hAnsi="仿宋"/>
          <w:sz w:val="30"/>
          <w:szCs w:val="30"/>
          <w:u w:val="single"/>
        </w:rPr>
        <w:t xml:space="preserve">  XX  </w:t>
      </w:r>
      <w:r w:rsidRPr="00BD4D3C">
        <w:rPr>
          <w:rFonts w:ascii="仿宋" w:eastAsia="仿宋" w:hAnsi="仿宋" w:hint="eastAsia"/>
          <w:sz w:val="30"/>
          <w:szCs w:val="30"/>
        </w:rPr>
        <w:t>%，剩余专项经费将合理分配至</w:t>
      </w:r>
      <w:r w:rsidRPr="00BD4D3C">
        <w:rPr>
          <w:rFonts w:ascii="仿宋" w:eastAsia="仿宋" w:hAnsi="仿宋" w:hint="eastAsia"/>
          <w:sz w:val="30"/>
          <w:szCs w:val="30"/>
        </w:rPr>
        <w:lastRenderedPageBreak/>
        <w:t>其他参与单位。</w:t>
      </w:r>
    </w:p>
    <w:p w:rsidR="00BC5269" w:rsidRPr="00C042F2" w:rsidRDefault="00BD4D3C" w:rsidP="00EC2174">
      <w:pPr>
        <w:pStyle w:val="a3"/>
        <w:numPr>
          <w:ilvl w:val="0"/>
          <w:numId w:val="1"/>
        </w:numPr>
        <w:spacing w:beforeLines="50" w:line="360" w:lineRule="auto"/>
        <w:ind w:left="357" w:firstLineChars="0" w:hanging="357"/>
        <w:rPr>
          <w:rFonts w:ascii="仿宋" w:eastAsia="仿宋" w:hAnsi="仿宋"/>
          <w:sz w:val="30"/>
          <w:szCs w:val="30"/>
        </w:rPr>
      </w:pPr>
      <w:r w:rsidRPr="00BD4D3C">
        <w:rPr>
          <w:rFonts w:ascii="仿宋" w:eastAsia="仿宋" w:hAnsi="仿宋" w:hint="eastAsia"/>
          <w:sz w:val="30"/>
          <w:szCs w:val="30"/>
        </w:rPr>
        <w:t>甲方作为项目牵头承担单位，同时作为课题</w:t>
      </w:r>
      <w:r w:rsidRPr="00BD4D3C">
        <w:rPr>
          <w:rFonts w:ascii="仿宋" w:eastAsia="仿宋" w:hAnsi="仿宋"/>
          <w:sz w:val="30"/>
          <w:szCs w:val="30"/>
          <w:u w:val="single"/>
        </w:rPr>
        <w:t xml:space="preserve"> **** </w:t>
      </w:r>
      <w:r w:rsidRPr="00BD4D3C">
        <w:rPr>
          <w:rFonts w:ascii="仿宋" w:eastAsia="仿宋" w:hAnsi="仿宋" w:hint="eastAsia"/>
          <w:sz w:val="30"/>
          <w:szCs w:val="30"/>
        </w:rPr>
        <w:t>的承担单位（或作为课题</w:t>
      </w:r>
      <w:r w:rsidRPr="00BD4D3C">
        <w:rPr>
          <w:rFonts w:ascii="仿宋" w:eastAsia="仿宋" w:hAnsi="仿宋"/>
          <w:sz w:val="30"/>
          <w:szCs w:val="30"/>
        </w:rPr>
        <w:t xml:space="preserve"> </w:t>
      </w:r>
      <w:r w:rsidRPr="00BD4D3C">
        <w:rPr>
          <w:rFonts w:ascii="仿宋" w:eastAsia="仿宋" w:hAnsi="仿宋"/>
          <w:sz w:val="30"/>
          <w:szCs w:val="30"/>
          <w:u w:val="single"/>
        </w:rPr>
        <w:t xml:space="preserve">**** </w:t>
      </w:r>
      <w:r w:rsidRPr="00BD4D3C">
        <w:rPr>
          <w:rFonts w:ascii="仿宋" w:eastAsia="仿宋" w:hAnsi="仿宋" w:hint="eastAsia"/>
          <w:sz w:val="30"/>
          <w:szCs w:val="30"/>
        </w:rPr>
        <w:t>的参与单位），主要研究XXXXXXX(研究内容和主要考核指标)；乙方作为课题</w:t>
      </w:r>
      <w:r w:rsidRPr="00BD4D3C">
        <w:rPr>
          <w:rFonts w:ascii="仿宋" w:eastAsia="仿宋" w:hAnsi="仿宋"/>
          <w:sz w:val="30"/>
          <w:szCs w:val="30"/>
          <w:u w:val="single"/>
        </w:rPr>
        <w:t xml:space="preserve">  **** </w:t>
      </w:r>
      <w:r w:rsidRPr="00BD4D3C">
        <w:rPr>
          <w:rFonts w:ascii="仿宋" w:eastAsia="仿宋" w:hAnsi="仿宋" w:hint="eastAsia"/>
          <w:sz w:val="30"/>
          <w:szCs w:val="30"/>
        </w:rPr>
        <w:t>的</w:t>
      </w:r>
      <w:r w:rsidRPr="00BD4D3C">
        <w:rPr>
          <w:rFonts w:ascii="仿宋" w:eastAsia="仿宋" w:hAnsi="仿宋" w:hint="eastAsia"/>
          <w:sz w:val="30"/>
          <w:szCs w:val="30"/>
          <w:u w:val="single"/>
        </w:rPr>
        <w:t xml:space="preserve">  承担单位 / 参与单位 </w:t>
      </w:r>
      <w:r w:rsidRPr="00BD4D3C">
        <w:rPr>
          <w:rFonts w:ascii="仿宋" w:eastAsia="仿宋" w:hAnsi="仿宋"/>
          <w:sz w:val="30"/>
          <w:szCs w:val="30"/>
        </w:rPr>
        <w:t xml:space="preserve"> </w:t>
      </w:r>
      <w:r w:rsidRPr="00BD4D3C">
        <w:rPr>
          <w:rFonts w:ascii="仿宋" w:eastAsia="仿宋" w:hAnsi="仿宋" w:hint="eastAsia"/>
          <w:sz w:val="30"/>
          <w:szCs w:val="30"/>
        </w:rPr>
        <w:t>，主要研究XXXXXXX(研究内容和主要考核指标)。</w:t>
      </w:r>
    </w:p>
    <w:p w:rsidR="009D7CDE" w:rsidRPr="00C042F2" w:rsidRDefault="00BD4D3C" w:rsidP="00EC2174">
      <w:pPr>
        <w:pStyle w:val="a3"/>
        <w:numPr>
          <w:ilvl w:val="0"/>
          <w:numId w:val="1"/>
        </w:numPr>
        <w:spacing w:beforeLines="50" w:line="360" w:lineRule="auto"/>
        <w:ind w:left="357" w:firstLineChars="0" w:hanging="357"/>
        <w:rPr>
          <w:rFonts w:ascii="仿宋" w:eastAsia="仿宋" w:hAnsi="仿宋"/>
          <w:sz w:val="30"/>
          <w:szCs w:val="30"/>
        </w:rPr>
      </w:pPr>
      <w:r w:rsidRPr="00BD4D3C">
        <w:rPr>
          <w:rFonts w:ascii="仿宋" w:eastAsia="仿宋" w:hAnsi="仿宋" w:hint="eastAsia"/>
          <w:sz w:val="30"/>
          <w:szCs w:val="30"/>
        </w:rPr>
        <w:t>乙方向甲方提供项目申请的相关材料和数据，并保证材料的真实可靠。</w:t>
      </w:r>
    </w:p>
    <w:p w:rsidR="000A53DA" w:rsidRPr="00C042F2" w:rsidRDefault="00BD4D3C" w:rsidP="00EC2174">
      <w:pPr>
        <w:pStyle w:val="a3"/>
        <w:numPr>
          <w:ilvl w:val="0"/>
          <w:numId w:val="1"/>
        </w:numPr>
        <w:spacing w:beforeLines="50" w:line="360" w:lineRule="auto"/>
        <w:ind w:left="357" w:firstLineChars="0" w:hanging="357"/>
        <w:rPr>
          <w:rFonts w:ascii="仿宋" w:eastAsia="仿宋" w:hAnsi="仿宋"/>
          <w:sz w:val="30"/>
          <w:szCs w:val="30"/>
        </w:rPr>
      </w:pPr>
      <w:r w:rsidRPr="00BD4D3C">
        <w:rPr>
          <w:rFonts w:ascii="仿宋" w:eastAsia="仿宋" w:hAnsi="仿宋" w:hint="eastAsia"/>
          <w:sz w:val="30"/>
          <w:szCs w:val="30"/>
        </w:rPr>
        <w:t>甲乙双方的所有参加人员，需为所在法人单位的科技人员，且符合当年度重点研发计划指南申报要求。</w:t>
      </w:r>
    </w:p>
    <w:p w:rsidR="009D7CDE" w:rsidRDefault="00BD4D3C" w:rsidP="00EC2174">
      <w:pPr>
        <w:pStyle w:val="a3"/>
        <w:numPr>
          <w:ilvl w:val="0"/>
          <w:numId w:val="1"/>
        </w:numPr>
        <w:spacing w:beforeLines="50" w:line="360" w:lineRule="auto"/>
        <w:ind w:left="357" w:firstLineChars="0" w:hanging="357"/>
        <w:rPr>
          <w:rFonts w:ascii="仿宋" w:eastAsia="仿宋" w:hAnsi="仿宋"/>
          <w:sz w:val="30"/>
          <w:szCs w:val="30"/>
        </w:rPr>
      </w:pPr>
      <w:r w:rsidRPr="00BD4D3C">
        <w:rPr>
          <w:rFonts w:ascii="仿宋" w:eastAsia="仿宋" w:hAnsi="仿宋" w:hint="eastAsia"/>
          <w:sz w:val="30"/>
          <w:szCs w:val="30"/>
        </w:rPr>
        <w:t>本项目申报中</w:t>
      </w:r>
      <w:r w:rsidR="001312FD">
        <w:rPr>
          <w:rFonts w:ascii="仿宋" w:eastAsia="仿宋" w:hAnsi="仿宋" w:hint="eastAsia"/>
          <w:sz w:val="30"/>
          <w:szCs w:val="30"/>
        </w:rPr>
        <w:t>双</w:t>
      </w:r>
      <w:r w:rsidR="001312FD" w:rsidRPr="00BD4D3C">
        <w:rPr>
          <w:rFonts w:ascii="仿宋" w:eastAsia="仿宋" w:hAnsi="仿宋" w:hint="eastAsia"/>
          <w:sz w:val="30"/>
          <w:szCs w:val="30"/>
        </w:rPr>
        <w:t>方</w:t>
      </w:r>
      <w:r w:rsidRPr="00BD4D3C">
        <w:rPr>
          <w:rFonts w:ascii="仿宋" w:eastAsia="仿宋" w:hAnsi="仿宋" w:hint="eastAsia"/>
          <w:sz w:val="30"/>
          <w:szCs w:val="30"/>
        </w:rPr>
        <w:t>的参与人员，不得在同一指南中，重复参与其他单位的项目申报。</w:t>
      </w:r>
    </w:p>
    <w:p w:rsidR="00B838C7" w:rsidRDefault="00B838C7" w:rsidP="00EC2174">
      <w:pPr>
        <w:pStyle w:val="a3"/>
        <w:numPr>
          <w:ilvl w:val="0"/>
          <w:numId w:val="1"/>
        </w:numPr>
        <w:spacing w:beforeLines="50" w:line="360" w:lineRule="auto"/>
        <w:ind w:left="357" w:firstLineChars="0" w:hanging="35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甲乙双</w:t>
      </w:r>
      <w:r w:rsidRPr="00B838C7">
        <w:rPr>
          <w:rFonts w:ascii="仿宋" w:eastAsia="仿宋" w:hAnsi="仿宋" w:hint="eastAsia"/>
          <w:sz w:val="30"/>
          <w:szCs w:val="30"/>
        </w:rPr>
        <w:t>方对未来知识产权归属和成果转化收益归属</w:t>
      </w:r>
      <w:r>
        <w:rPr>
          <w:rFonts w:ascii="仿宋" w:eastAsia="仿宋" w:hAnsi="仿宋" w:hint="eastAsia"/>
          <w:sz w:val="30"/>
          <w:szCs w:val="30"/>
        </w:rPr>
        <w:t>的</w:t>
      </w:r>
      <w:r w:rsidRPr="00B838C7">
        <w:rPr>
          <w:rFonts w:ascii="仿宋" w:eastAsia="仿宋" w:hAnsi="仿宋" w:hint="eastAsia"/>
          <w:sz w:val="30"/>
          <w:szCs w:val="30"/>
        </w:rPr>
        <w:t>约定或意向性约定</w:t>
      </w:r>
    </w:p>
    <w:p w:rsidR="00335CFD" w:rsidRDefault="00335CFD" w:rsidP="00EC2174">
      <w:pPr>
        <w:pStyle w:val="a3"/>
        <w:spacing w:beforeLines="50" w:line="360" w:lineRule="auto"/>
        <w:ind w:left="357" w:firstLineChars="0" w:firstLine="0"/>
        <w:rPr>
          <w:rFonts w:ascii="仿宋" w:eastAsia="仿宋" w:hAnsi="仿宋"/>
          <w:sz w:val="30"/>
          <w:szCs w:val="30"/>
        </w:rPr>
      </w:pPr>
    </w:p>
    <w:p w:rsidR="00B838C7" w:rsidRDefault="00B838C7" w:rsidP="00EC2174">
      <w:pPr>
        <w:pStyle w:val="a3"/>
        <w:spacing w:beforeLines="50" w:line="360" w:lineRule="auto"/>
        <w:ind w:left="357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6.1  </w:t>
      </w:r>
    </w:p>
    <w:p w:rsidR="00B838C7" w:rsidRDefault="00B838C7" w:rsidP="00EC2174">
      <w:pPr>
        <w:pStyle w:val="a3"/>
        <w:spacing w:beforeLines="50" w:line="360" w:lineRule="auto"/>
        <w:ind w:left="357" w:firstLineChars="0" w:firstLine="0"/>
        <w:rPr>
          <w:rFonts w:ascii="仿宋" w:eastAsia="仿宋" w:hAnsi="仿宋"/>
          <w:sz w:val="30"/>
          <w:szCs w:val="30"/>
        </w:rPr>
      </w:pPr>
    </w:p>
    <w:p w:rsidR="00B838C7" w:rsidRDefault="00B838C7" w:rsidP="00EC2174">
      <w:pPr>
        <w:pStyle w:val="a3"/>
        <w:spacing w:beforeLines="50" w:line="360" w:lineRule="auto"/>
        <w:ind w:left="357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6.2</w:t>
      </w:r>
      <w:r w:rsidR="00335CFD">
        <w:rPr>
          <w:rFonts w:ascii="仿宋" w:eastAsia="仿宋" w:hAnsi="仿宋" w:hint="eastAsia"/>
          <w:sz w:val="30"/>
          <w:szCs w:val="30"/>
        </w:rPr>
        <w:t xml:space="preserve"> </w:t>
      </w:r>
    </w:p>
    <w:p w:rsidR="00B838C7" w:rsidRDefault="00B838C7" w:rsidP="00EC2174">
      <w:pPr>
        <w:pStyle w:val="a3"/>
        <w:spacing w:beforeLines="50" w:line="360" w:lineRule="auto"/>
        <w:ind w:left="357" w:firstLineChars="0" w:firstLine="0"/>
        <w:rPr>
          <w:rFonts w:ascii="仿宋" w:eastAsia="仿宋" w:hAnsi="仿宋"/>
          <w:sz w:val="30"/>
          <w:szCs w:val="30"/>
        </w:rPr>
      </w:pPr>
    </w:p>
    <w:p w:rsidR="00B838C7" w:rsidRDefault="00B838C7" w:rsidP="00EC2174">
      <w:pPr>
        <w:pStyle w:val="a3"/>
        <w:spacing w:beforeLines="50" w:line="360" w:lineRule="auto"/>
        <w:ind w:left="357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6.3</w:t>
      </w:r>
      <w:r w:rsidR="00335CFD">
        <w:rPr>
          <w:rFonts w:ascii="仿宋" w:eastAsia="仿宋" w:hAnsi="仿宋" w:hint="eastAsia"/>
          <w:sz w:val="30"/>
          <w:szCs w:val="30"/>
        </w:rPr>
        <w:t xml:space="preserve"> </w:t>
      </w:r>
    </w:p>
    <w:p w:rsidR="00B838C7" w:rsidRDefault="00B838C7" w:rsidP="00EC2174">
      <w:pPr>
        <w:pStyle w:val="a3"/>
        <w:spacing w:beforeLines="50" w:line="360" w:lineRule="auto"/>
        <w:ind w:left="357" w:firstLineChars="0" w:firstLine="0"/>
        <w:rPr>
          <w:rFonts w:ascii="仿宋" w:eastAsia="仿宋" w:hAnsi="仿宋"/>
          <w:sz w:val="30"/>
          <w:szCs w:val="30"/>
        </w:rPr>
      </w:pPr>
    </w:p>
    <w:p w:rsidR="00B838C7" w:rsidRDefault="00B838C7" w:rsidP="00EC2174">
      <w:pPr>
        <w:pStyle w:val="a3"/>
        <w:spacing w:beforeLines="50" w:line="360" w:lineRule="auto"/>
        <w:ind w:left="357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......</w:t>
      </w:r>
    </w:p>
    <w:p w:rsidR="009D7CDE" w:rsidRDefault="00BD4D3C" w:rsidP="00EC2174">
      <w:pPr>
        <w:pStyle w:val="a3"/>
        <w:numPr>
          <w:ilvl w:val="0"/>
          <w:numId w:val="1"/>
        </w:numPr>
        <w:spacing w:beforeLines="50" w:line="360" w:lineRule="auto"/>
        <w:ind w:left="357" w:firstLineChars="0" w:hanging="357"/>
        <w:rPr>
          <w:rFonts w:ascii="仿宋" w:eastAsia="仿宋" w:hAnsi="仿宋"/>
          <w:sz w:val="30"/>
          <w:szCs w:val="30"/>
        </w:rPr>
      </w:pPr>
      <w:r w:rsidRPr="00BD4D3C">
        <w:rPr>
          <w:rFonts w:ascii="仿宋" w:eastAsia="仿宋" w:hAnsi="仿宋" w:hint="eastAsia"/>
          <w:sz w:val="30"/>
          <w:szCs w:val="30"/>
        </w:rPr>
        <w:t>如本项目未获得批准立项，本协议将自动终止。如本项目获得批准立项，本协议有效期自动延伸至项目结题通过时，且双方将另行签订任务书及正式合作协议，约定双方具体研究任务、经费预算等内容。</w:t>
      </w:r>
    </w:p>
    <w:p w:rsidR="004A5591" w:rsidRPr="00C042F2" w:rsidRDefault="004A5591" w:rsidP="00EC2174">
      <w:pPr>
        <w:pStyle w:val="a3"/>
        <w:numPr>
          <w:ilvl w:val="0"/>
          <w:numId w:val="1"/>
        </w:numPr>
        <w:spacing w:beforeLines="50" w:line="360" w:lineRule="auto"/>
        <w:ind w:left="357" w:firstLineChars="0" w:hanging="35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针对该项目申报涉及的其他联合申报单位，将另行签署</w:t>
      </w:r>
      <w:r w:rsidR="00F25B76">
        <w:rPr>
          <w:rFonts w:ascii="仿宋" w:eastAsia="仿宋" w:hAnsi="仿宋" w:hint="eastAsia"/>
          <w:sz w:val="30"/>
          <w:szCs w:val="30"/>
        </w:rPr>
        <w:t>联合申报</w:t>
      </w:r>
      <w:r>
        <w:rPr>
          <w:rFonts w:ascii="仿宋" w:eastAsia="仿宋" w:hAnsi="仿宋" w:hint="eastAsia"/>
          <w:sz w:val="30"/>
          <w:szCs w:val="30"/>
        </w:rPr>
        <w:t>协议。</w:t>
      </w:r>
    </w:p>
    <w:p w:rsidR="009D7CDE" w:rsidRPr="00C042F2" w:rsidRDefault="00BD4D3C" w:rsidP="00EC2174">
      <w:pPr>
        <w:pStyle w:val="a3"/>
        <w:numPr>
          <w:ilvl w:val="0"/>
          <w:numId w:val="1"/>
        </w:numPr>
        <w:spacing w:beforeLines="50" w:line="360" w:lineRule="auto"/>
        <w:ind w:left="357" w:firstLineChars="0" w:hanging="357"/>
        <w:rPr>
          <w:rFonts w:ascii="仿宋" w:eastAsia="仿宋" w:hAnsi="仿宋"/>
          <w:sz w:val="30"/>
          <w:szCs w:val="30"/>
        </w:rPr>
      </w:pPr>
      <w:r w:rsidRPr="00BD4D3C">
        <w:rPr>
          <w:rFonts w:ascii="仿宋" w:eastAsia="仿宋" w:hAnsi="仿宋" w:hint="eastAsia"/>
          <w:sz w:val="30"/>
          <w:szCs w:val="30"/>
        </w:rPr>
        <w:t>本协议未尽事宜，双方应本着互惠互利、友好协商的原则另行约定。</w:t>
      </w:r>
    </w:p>
    <w:p w:rsidR="00C125F5" w:rsidRPr="00C042F2" w:rsidRDefault="00BD4D3C" w:rsidP="00EC2174">
      <w:pPr>
        <w:pStyle w:val="a3"/>
        <w:numPr>
          <w:ilvl w:val="0"/>
          <w:numId w:val="1"/>
        </w:numPr>
        <w:spacing w:beforeLines="50" w:line="360" w:lineRule="auto"/>
        <w:ind w:left="357" w:firstLineChars="0" w:hanging="357"/>
        <w:rPr>
          <w:rFonts w:ascii="仿宋" w:eastAsia="仿宋" w:hAnsi="仿宋"/>
          <w:sz w:val="30"/>
          <w:szCs w:val="30"/>
        </w:rPr>
      </w:pPr>
      <w:r w:rsidRPr="00BD4D3C">
        <w:rPr>
          <w:rFonts w:ascii="仿宋" w:eastAsia="仿宋" w:hAnsi="仿宋" w:hint="eastAsia"/>
          <w:sz w:val="30"/>
          <w:szCs w:val="30"/>
        </w:rPr>
        <w:t>本协议一式</w:t>
      </w:r>
      <w:r w:rsidRPr="00BD4D3C">
        <w:rPr>
          <w:rFonts w:ascii="仿宋" w:eastAsia="仿宋" w:hAnsi="仿宋"/>
          <w:sz w:val="30"/>
          <w:szCs w:val="30"/>
          <w:u w:val="single"/>
        </w:rPr>
        <w:t xml:space="preserve">  **  </w:t>
      </w:r>
      <w:r w:rsidRPr="00BD4D3C">
        <w:rPr>
          <w:rFonts w:ascii="仿宋" w:eastAsia="仿宋" w:hAnsi="仿宋" w:hint="eastAsia"/>
          <w:sz w:val="30"/>
          <w:szCs w:val="30"/>
        </w:rPr>
        <w:t>份。因项目申报需求，甲方保留协议</w:t>
      </w:r>
      <w:r w:rsidRPr="00BD4D3C">
        <w:rPr>
          <w:rFonts w:ascii="仿宋" w:eastAsia="仿宋" w:hAnsi="仿宋"/>
          <w:sz w:val="30"/>
          <w:szCs w:val="30"/>
          <w:u w:val="single"/>
        </w:rPr>
        <w:t xml:space="preserve">  **  </w:t>
      </w:r>
      <w:r w:rsidRPr="00BD4D3C">
        <w:rPr>
          <w:rFonts w:ascii="仿宋" w:eastAsia="仿宋" w:hAnsi="仿宋" w:hint="eastAsia"/>
          <w:sz w:val="30"/>
          <w:szCs w:val="30"/>
        </w:rPr>
        <w:t>份，乙方保留</w:t>
      </w:r>
      <w:r w:rsidRPr="00BD4D3C">
        <w:rPr>
          <w:rFonts w:ascii="仿宋" w:eastAsia="仿宋" w:hAnsi="仿宋"/>
          <w:sz w:val="30"/>
          <w:szCs w:val="30"/>
        </w:rPr>
        <w:t>1</w:t>
      </w:r>
      <w:r w:rsidRPr="00BD4D3C">
        <w:rPr>
          <w:rFonts w:ascii="仿宋" w:eastAsia="仿宋" w:hAnsi="仿宋" w:hint="eastAsia"/>
          <w:sz w:val="30"/>
          <w:szCs w:val="30"/>
        </w:rPr>
        <w:t>份，具有同等法律效力。</w:t>
      </w:r>
    </w:p>
    <w:p w:rsidR="009D7CDE" w:rsidRDefault="009D7CDE" w:rsidP="009D7CDE">
      <w:pPr>
        <w:spacing w:line="360" w:lineRule="auto"/>
        <w:rPr>
          <w:rFonts w:ascii="仿宋" w:eastAsia="仿宋" w:hAnsi="仿宋"/>
          <w:sz w:val="30"/>
          <w:szCs w:val="30"/>
        </w:rPr>
      </w:pPr>
    </w:p>
    <w:tbl>
      <w:tblPr>
        <w:tblStyle w:val="a7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30"/>
        <w:gridCol w:w="2373"/>
        <w:gridCol w:w="2693"/>
        <w:gridCol w:w="1559"/>
      </w:tblGrid>
      <w:tr w:rsidR="00C042F2" w:rsidTr="00C042F2">
        <w:tc>
          <w:tcPr>
            <w:tcW w:w="2130" w:type="dxa"/>
          </w:tcPr>
          <w:p w:rsidR="00C042F2" w:rsidRDefault="00C042F2" w:rsidP="009D7CDE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C042F2">
              <w:rPr>
                <w:rFonts w:ascii="仿宋" w:eastAsia="仿宋" w:hAnsi="仿宋" w:hint="eastAsia"/>
                <w:sz w:val="30"/>
                <w:szCs w:val="30"/>
              </w:rPr>
              <w:t>甲方（盖章）：</w:t>
            </w:r>
          </w:p>
        </w:tc>
        <w:tc>
          <w:tcPr>
            <w:tcW w:w="2373" w:type="dxa"/>
          </w:tcPr>
          <w:p w:rsidR="00C042F2" w:rsidRDefault="00C042F2" w:rsidP="009D7CDE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C042F2">
              <w:rPr>
                <w:rFonts w:ascii="仿宋" w:eastAsia="仿宋" w:hAnsi="仿宋" w:hint="eastAsia"/>
                <w:sz w:val="30"/>
                <w:szCs w:val="30"/>
              </w:rPr>
              <w:t>浙江大学</w:t>
            </w:r>
          </w:p>
        </w:tc>
        <w:tc>
          <w:tcPr>
            <w:tcW w:w="2693" w:type="dxa"/>
          </w:tcPr>
          <w:p w:rsidR="00C042F2" w:rsidRDefault="00C042F2" w:rsidP="009D7CDE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C042F2">
              <w:rPr>
                <w:rFonts w:ascii="仿宋" w:eastAsia="仿宋" w:hAnsi="仿宋" w:hint="eastAsia"/>
                <w:sz w:val="30"/>
                <w:szCs w:val="30"/>
              </w:rPr>
              <w:t>乙方（盖章）：</w:t>
            </w:r>
          </w:p>
        </w:tc>
        <w:tc>
          <w:tcPr>
            <w:tcW w:w="1559" w:type="dxa"/>
          </w:tcPr>
          <w:p w:rsidR="00C042F2" w:rsidRDefault="00C042F2" w:rsidP="009D7CDE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042F2" w:rsidTr="00C042F2">
        <w:tc>
          <w:tcPr>
            <w:tcW w:w="2130" w:type="dxa"/>
          </w:tcPr>
          <w:p w:rsidR="00C042F2" w:rsidRDefault="00C042F2" w:rsidP="009D7CDE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C042F2">
              <w:rPr>
                <w:rFonts w:ascii="仿宋" w:eastAsia="仿宋" w:hAnsi="仿宋" w:hint="eastAsia"/>
                <w:sz w:val="30"/>
                <w:szCs w:val="30"/>
              </w:rPr>
              <w:t>甲方项目负责人（签字）：</w:t>
            </w:r>
          </w:p>
        </w:tc>
        <w:tc>
          <w:tcPr>
            <w:tcW w:w="2373" w:type="dxa"/>
          </w:tcPr>
          <w:p w:rsidR="00C042F2" w:rsidRDefault="00C042F2" w:rsidP="009D7CDE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</w:tcPr>
          <w:p w:rsidR="00C042F2" w:rsidRDefault="00C042F2" w:rsidP="009D7CDE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C042F2">
              <w:rPr>
                <w:rFonts w:ascii="仿宋" w:eastAsia="仿宋" w:hAnsi="仿宋" w:hint="eastAsia"/>
                <w:sz w:val="30"/>
                <w:szCs w:val="30"/>
              </w:rPr>
              <w:t>乙方课题负责人或项目参加代表（签字）：</w:t>
            </w:r>
          </w:p>
        </w:tc>
        <w:tc>
          <w:tcPr>
            <w:tcW w:w="1559" w:type="dxa"/>
          </w:tcPr>
          <w:p w:rsidR="00C042F2" w:rsidRDefault="00C042F2" w:rsidP="009D7CDE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042F2" w:rsidTr="00C042F2">
        <w:tc>
          <w:tcPr>
            <w:tcW w:w="2130" w:type="dxa"/>
          </w:tcPr>
          <w:p w:rsidR="00C042F2" w:rsidRDefault="00C042F2" w:rsidP="009D7CDE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C042F2">
              <w:rPr>
                <w:rFonts w:ascii="仿宋" w:eastAsia="仿宋" w:hAnsi="仿宋" w:hint="eastAsia"/>
                <w:sz w:val="30"/>
                <w:szCs w:val="30"/>
              </w:rPr>
              <w:t>甲方单位负责人（签章）：</w:t>
            </w:r>
          </w:p>
        </w:tc>
        <w:tc>
          <w:tcPr>
            <w:tcW w:w="2373" w:type="dxa"/>
          </w:tcPr>
          <w:p w:rsidR="00C042F2" w:rsidRDefault="00C042F2" w:rsidP="009D7CDE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</w:tcPr>
          <w:p w:rsidR="00C042F2" w:rsidRDefault="00C042F2" w:rsidP="009D7CDE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C042F2">
              <w:rPr>
                <w:rFonts w:ascii="仿宋" w:eastAsia="仿宋" w:hAnsi="仿宋" w:hint="eastAsia"/>
                <w:sz w:val="30"/>
                <w:szCs w:val="30"/>
              </w:rPr>
              <w:t>乙方单位负责人（签章）：</w:t>
            </w:r>
          </w:p>
        </w:tc>
        <w:tc>
          <w:tcPr>
            <w:tcW w:w="1559" w:type="dxa"/>
          </w:tcPr>
          <w:p w:rsidR="00C042F2" w:rsidRDefault="00C042F2" w:rsidP="009D7CDE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042F2" w:rsidTr="00C042F2">
        <w:tc>
          <w:tcPr>
            <w:tcW w:w="2130" w:type="dxa"/>
          </w:tcPr>
          <w:p w:rsidR="00C042F2" w:rsidRDefault="00C042F2" w:rsidP="009D7CDE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C042F2">
              <w:rPr>
                <w:rFonts w:ascii="仿宋" w:eastAsia="仿宋" w:hAnsi="仿宋" w:hint="eastAsia"/>
                <w:sz w:val="30"/>
                <w:szCs w:val="30"/>
              </w:rPr>
              <w:t>日期：</w:t>
            </w:r>
          </w:p>
        </w:tc>
        <w:tc>
          <w:tcPr>
            <w:tcW w:w="2373" w:type="dxa"/>
          </w:tcPr>
          <w:p w:rsidR="00C042F2" w:rsidRDefault="00C042F2" w:rsidP="009D7CDE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</w:tcPr>
          <w:p w:rsidR="00C042F2" w:rsidRDefault="00C042F2" w:rsidP="009D7CDE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C042F2">
              <w:rPr>
                <w:rFonts w:ascii="仿宋" w:eastAsia="仿宋" w:hAnsi="仿宋" w:hint="eastAsia"/>
                <w:sz w:val="30"/>
                <w:szCs w:val="30"/>
              </w:rPr>
              <w:t>日期：</w:t>
            </w:r>
          </w:p>
        </w:tc>
        <w:tc>
          <w:tcPr>
            <w:tcW w:w="1559" w:type="dxa"/>
          </w:tcPr>
          <w:p w:rsidR="00C042F2" w:rsidRDefault="00C042F2" w:rsidP="009D7CDE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8F7B11" w:rsidRDefault="008F7B11" w:rsidP="00B838C7">
      <w:pPr>
        <w:spacing w:line="360" w:lineRule="auto"/>
        <w:rPr>
          <w:rFonts w:ascii="仿宋" w:eastAsia="仿宋" w:hAnsi="仿宋"/>
          <w:sz w:val="30"/>
          <w:szCs w:val="30"/>
        </w:rPr>
      </w:pPr>
    </w:p>
    <w:sectPr w:rsidR="008F7B11" w:rsidSect="00235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A62" w:rsidRDefault="006D2A62" w:rsidP="001C78EC">
      <w:r>
        <w:separator/>
      </w:r>
    </w:p>
  </w:endnote>
  <w:endnote w:type="continuationSeparator" w:id="1">
    <w:p w:rsidR="006D2A62" w:rsidRDefault="006D2A62" w:rsidP="001C7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A62" w:rsidRDefault="006D2A62" w:rsidP="001C78EC">
      <w:r>
        <w:separator/>
      </w:r>
    </w:p>
  </w:footnote>
  <w:footnote w:type="continuationSeparator" w:id="1">
    <w:p w:rsidR="006D2A62" w:rsidRDefault="006D2A62" w:rsidP="001C78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0163A"/>
    <w:multiLevelType w:val="hybridMultilevel"/>
    <w:tmpl w:val="17B4A0A4"/>
    <w:lvl w:ilvl="0" w:tplc="A8C88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EEE"/>
    <w:rsid w:val="000275E1"/>
    <w:rsid w:val="00052D6D"/>
    <w:rsid w:val="000563D0"/>
    <w:rsid w:val="000A164E"/>
    <w:rsid w:val="000A53DA"/>
    <w:rsid w:val="000D4EEE"/>
    <w:rsid w:val="0010250A"/>
    <w:rsid w:val="00127395"/>
    <w:rsid w:val="001312FD"/>
    <w:rsid w:val="00152A34"/>
    <w:rsid w:val="001C4EF9"/>
    <w:rsid w:val="001C78EC"/>
    <w:rsid w:val="001F7EAE"/>
    <w:rsid w:val="00210646"/>
    <w:rsid w:val="00215ACE"/>
    <w:rsid w:val="00235264"/>
    <w:rsid w:val="00237065"/>
    <w:rsid w:val="002436AF"/>
    <w:rsid w:val="00253063"/>
    <w:rsid w:val="00276088"/>
    <w:rsid w:val="002D2451"/>
    <w:rsid w:val="00334CEE"/>
    <w:rsid w:val="00335CFD"/>
    <w:rsid w:val="0035757E"/>
    <w:rsid w:val="003605AF"/>
    <w:rsid w:val="003A022D"/>
    <w:rsid w:val="003C6FD4"/>
    <w:rsid w:val="003D030B"/>
    <w:rsid w:val="003E6848"/>
    <w:rsid w:val="004321B3"/>
    <w:rsid w:val="00457B80"/>
    <w:rsid w:val="004912EB"/>
    <w:rsid w:val="004A5591"/>
    <w:rsid w:val="004D151F"/>
    <w:rsid w:val="005174D3"/>
    <w:rsid w:val="00530E65"/>
    <w:rsid w:val="00533B34"/>
    <w:rsid w:val="005D31AF"/>
    <w:rsid w:val="006308DC"/>
    <w:rsid w:val="00667127"/>
    <w:rsid w:val="00680608"/>
    <w:rsid w:val="006819FF"/>
    <w:rsid w:val="006A0879"/>
    <w:rsid w:val="006C5FD1"/>
    <w:rsid w:val="006D2A62"/>
    <w:rsid w:val="006E2179"/>
    <w:rsid w:val="006F3E62"/>
    <w:rsid w:val="006F57FF"/>
    <w:rsid w:val="0072451E"/>
    <w:rsid w:val="00745353"/>
    <w:rsid w:val="007A50F1"/>
    <w:rsid w:val="007B5F70"/>
    <w:rsid w:val="007D352F"/>
    <w:rsid w:val="007D6FB3"/>
    <w:rsid w:val="007F5D4E"/>
    <w:rsid w:val="0081441E"/>
    <w:rsid w:val="00836B32"/>
    <w:rsid w:val="00845B8A"/>
    <w:rsid w:val="008801F7"/>
    <w:rsid w:val="00885040"/>
    <w:rsid w:val="008A0DE2"/>
    <w:rsid w:val="008B1E1A"/>
    <w:rsid w:val="008E1F43"/>
    <w:rsid w:val="008E2DC0"/>
    <w:rsid w:val="008F5F18"/>
    <w:rsid w:val="008F7B11"/>
    <w:rsid w:val="00972DD6"/>
    <w:rsid w:val="00976696"/>
    <w:rsid w:val="009A5FF1"/>
    <w:rsid w:val="009A76E4"/>
    <w:rsid w:val="009B7552"/>
    <w:rsid w:val="009D7CDE"/>
    <w:rsid w:val="009E3D7A"/>
    <w:rsid w:val="009F019A"/>
    <w:rsid w:val="00A0563E"/>
    <w:rsid w:val="00A0758E"/>
    <w:rsid w:val="00A10E27"/>
    <w:rsid w:val="00AD491A"/>
    <w:rsid w:val="00B05DF9"/>
    <w:rsid w:val="00B27A06"/>
    <w:rsid w:val="00B6137D"/>
    <w:rsid w:val="00B838C7"/>
    <w:rsid w:val="00BC5269"/>
    <w:rsid w:val="00BD0296"/>
    <w:rsid w:val="00BD127D"/>
    <w:rsid w:val="00BD222F"/>
    <w:rsid w:val="00BD4D3C"/>
    <w:rsid w:val="00BF2ED3"/>
    <w:rsid w:val="00C042F2"/>
    <w:rsid w:val="00C05939"/>
    <w:rsid w:val="00C125F5"/>
    <w:rsid w:val="00C1334D"/>
    <w:rsid w:val="00C257D9"/>
    <w:rsid w:val="00C336C5"/>
    <w:rsid w:val="00C46D6B"/>
    <w:rsid w:val="00CA1D62"/>
    <w:rsid w:val="00CC28D4"/>
    <w:rsid w:val="00CC7444"/>
    <w:rsid w:val="00CE0484"/>
    <w:rsid w:val="00CE4BEB"/>
    <w:rsid w:val="00CE6F35"/>
    <w:rsid w:val="00DB1B0B"/>
    <w:rsid w:val="00DE7933"/>
    <w:rsid w:val="00DF4B49"/>
    <w:rsid w:val="00DF63F3"/>
    <w:rsid w:val="00E64CD9"/>
    <w:rsid w:val="00E85947"/>
    <w:rsid w:val="00EC2174"/>
    <w:rsid w:val="00EC583E"/>
    <w:rsid w:val="00F14B63"/>
    <w:rsid w:val="00F25B76"/>
    <w:rsid w:val="00F44DA4"/>
    <w:rsid w:val="00FB7658"/>
    <w:rsid w:val="00FF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EE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C7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78E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C7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C78EC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B1B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1B0B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59"/>
    <w:rsid w:val="00C042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WZ7040</cp:lastModifiedBy>
  <cp:revision>2</cp:revision>
  <cp:lastPrinted>2016-10-31T07:22:00Z</cp:lastPrinted>
  <dcterms:created xsi:type="dcterms:W3CDTF">2019-09-12T08:14:00Z</dcterms:created>
  <dcterms:modified xsi:type="dcterms:W3CDTF">2019-09-12T08:14:00Z</dcterms:modified>
</cp:coreProperties>
</file>